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889F" w14:textId="77777777" w:rsidR="001701E6" w:rsidRPr="00835DDB" w:rsidRDefault="001701E6" w:rsidP="001701E6">
      <w:pPr>
        <w:keepNext/>
        <w:jc w:val="center"/>
        <w:outlineLvl w:val="0"/>
        <w:rPr>
          <w:b/>
          <w:bCs/>
        </w:rPr>
      </w:pPr>
      <w:bookmarkStart w:id="0" w:name="_Hlk120794183"/>
      <w:r w:rsidRPr="00835DDB">
        <w:rPr>
          <w:b/>
          <w:bCs/>
        </w:rPr>
        <w:t>SOAH DOCKET NO. 473-22-</w:t>
      </w:r>
      <w:r>
        <w:rPr>
          <w:b/>
          <w:bCs/>
        </w:rPr>
        <w:t>04394</w:t>
      </w:r>
    </w:p>
    <w:p w14:paraId="26D60AAA" w14:textId="77777777" w:rsidR="001701E6" w:rsidRPr="00835DDB" w:rsidRDefault="001701E6" w:rsidP="001701E6">
      <w:pPr>
        <w:keepNext/>
        <w:jc w:val="center"/>
        <w:outlineLvl w:val="0"/>
        <w:rPr>
          <w:b/>
          <w:bCs/>
        </w:rPr>
      </w:pPr>
      <w:r w:rsidRPr="00835DDB">
        <w:rPr>
          <w:b/>
          <w:bCs/>
        </w:rPr>
        <w:t xml:space="preserve">PUC DOCKET NO. </w:t>
      </w:r>
      <w:r>
        <w:rPr>
          <w:b/>
          <w:bCs/>
        </w:rPr>
        <w:t>53719</w:t>
      </w:r>
    </w:p>
    <w:p w14:paraId="7C63E4F6" w14:textId="77777777" w:rsidR="001701E6" w:rsidRPr="00835DDB" w:rsidRDefault="001701E6" w:rsidP="001701E6">
      <w:pPr>
        <w:keepNext/>
        <w:outlineLvl w:val="0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6"/>
        <w:gridCol w:w="359"/>
        <w:gridCol w:w="4425"/>
      </w:tblGrid>
      <w:tr w:rsidR="001701E6" w:rsidRPr="00835DDB" w14:paraId="48C5EA66" w14:textId="77777777" w:rsidTr="008B62CB">
        <w:tc>
          <w:tcPr>
            <w:tcW w:w="4698" w:type="dxa"/>
          </w:tcPr>
          <w:p w14:paraId="1F539CF7" w14:textId="77777777" w:rsidR="001701E6" w:rsidRPr="00835DDB" w:rsidRDefault="001701E6" w:rsidP="008B62CB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rFonts w:eastAsia="Calibri"/>
                <w:b/>
                <w:bCs/>
              </w:rPr>
              <w:t xml:space="preserve">APPLICATION OF ENTERGY TEXAS, INC. </w:t>
            </w:r>
            <w:r>
              <w:rPr>
                <w:rFonts w:eastAsia="Calibri"/>
                <w:b/>
                <w:bCs/>
              </w:rPr>
              <w:t>FOR AUTHORITY TO CHANGE RATES</w:t>
            </w:r>
          </w:p>
        </w:tc>
        <w:tc>
          <w:tcPr>
            <w:tcW w:w="360" w:type="dxa"/>
          </w:tcPr>
          <w:p w14:paraId="65B98346" w14:textId="77777777" w:rsidR="001701E6" w:rsidRPr="00835DDB" w:rsidRDefault="001701E6" w:rsidP="008B62CB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§</w:t>
            </w:r>
          </w:p>
          <w:p w14:paraId="18EE0294" w14:textId="77777777" w:rsidR="001701E6" w:rsidRPr="00835DDB" w:rsidRDefault="001701E6" w:rsidP="008B62CB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§</w:t>
            </w:r>
          </w:p>
          <w:p w14:paraId="7DE59BB0" w14:textId="77777777" w:rsidR="001701E6" w:rsidRPr="00835DDB" w:rsidRDefault="001701E6" w:rsidP="008B62CB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§</w:t>
            </w:r>
          </w:p>
          <w:p w14:paraId="6C92AA6B" w14:textId="77777777" w:rsidR="001701E6" w:rsidRPr="00835DDB" w:rsidRDefault="001701E6" w:rsidP="008B62CB">
            <w:pPr>
              <w:spacing w:line="300" w:lineRule="exact"/>
              <w:rPr>
                <w:rFonts w:cs="Arial"/>
                <w:snapToGrid w:val="0"/>
              </w:rPr>
            </w:pPr>
          </w:p>
        </w:tc>
        <w:tc>
          <w:tcPr>
            <w:tcW w:w="4518" w:type="dxa"/>
          </w:tcPr>
          <w:p w14:paraId="51A0B1E6" w14:textId="77777777" w:rsidR="001701E6" w:rsidRPr="00835DDB" w:rsidRDefault="001701E6" w:rsidP="008B62CB">
            <w:pPr>
              <w:keepNext/>
              <w:jc w:val="center"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BEFORE THE STATE OFFICE OF ADMINISTRATIVE HEARINGS</w:t>
            </w:r>
          </w:p>
          <w:p w14:paraId="1CD5951B" w14:textId="77777777" w:rsidR="001701E6" w:rsidRPr="00835DDB" w:rsidRDefault="001701E6" w:rsidP="008B62CB">
            <w:pPr>
              <w:keepNext/>
              <w:outlineLvl w:val="0"/>
              <w:rPr>
                <w:b/>
                <w:bCs/>
              </w:rPr>
            </w:pPr>
          </w:p>
        </w:tc>
      </w:tr>
    </w:tbl>
    <w:bookmarkEnd w:id="0"/>
    <w:p w14:paraId="6BBE30BB" w14:textId="43E7C52E" w:rsidR="001701E6" w:rsidRDefault="001701E6" w:rsidP="001701E6">
      <w:pPr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CITIES’ WITNESS LIST AND INITIAL EXHIBIT LIST</w:t>
      </w:r>
    </w:p>
    <w:p w14:paraId="2D844284" w14:textId="77777777" w:rsidR="001701E6" w:rsidRPr="001701E6" w:rsidRDefault="001701E6" w:rsidP="001701E6">
      <w:pPr>
        <w:jc w:val="center"/>
      </w:pPr>
    </w:p>
    <w:p w14:paraId="3818CEEE" w14:textId="49860517" w:rsidR="00D05057" w:rsidRDefault="00D05057" w:rsidP="001701E6">
      <w:pPr>
        <w:spacing w:line="480" w:lineRule="auto"/>
      </w:pPr>
      <w:r>
        <w:tab/>
        <w:t xml:space="preserve">The Cities of </w:t>
      </w:r>
      <w:r w:rsidR="001701E6" w:rsidRPr="00EE1698">
        <w:rPr>
          <w:shd w:val="clear" w:color="auto" w:fill="FFFFFF"/>
        </w:rPr>
        <w:t>Anahuac,</w:t>
      </w:r>
      <w:r w:rsidR="001701E6">
        <w:rPr>
          <w:shd w:val="clear" w:color="auto" w:fill="FFFFFF"/>
        </w:rPr>
        <w:t xml:space="preserve"> </w:t>
      </w:r>
      <w:r w:rsidR="001701E6" w:rsidRPr="008F6149">
        <w:rPr>
          <w:shd w:val="clear" w:color="auto" w:fill="FFFFFF"/>
        </w:rPr>
        <w:t>Beaumont</w:t>
      </w:r>
      <w:r w:rsidR="001701E6">
        <w:rPr>
          <w:shd w:val="clear" w:color="auto" w:fill="FFFFFF"/>
        </w:rPr>
        <w:t xml:space="preserve">, Bridge City, Cleveland, </w:t>
      </w:r>
      <w:r w:rsidR="001701E6" w:rsidRPr="00884CDD">
        <w:rPr>
          <w:shd w:val="clear" w:color="auto" w:fill="FFFFFF"/>
        </w:rPr>
        <w:t>Dayton</w:t>
      </w:r>
      <w:r w:rsidR="001701E6">
        <w:rPr>
          <w:shd w:val="clear" w:color="auto" w:fill="FFFFFF"/>
        </w:rPr>
        <w:t xml:space="preserve">, Groves, </w:t>
      </w:r>
      <w:r w:rsidR="001701E6" w:rsidRPr="006A6509">
        <w:rPr>
          <w:shd w:val="clear" w:color="auto" w:fill="FFFFFF"/>
        </w:rPr>
        <w:t>Houston</w:t>
      </w:r>
      <w:r w:rsidR="001701E6" w:rsidRPr="005D3E8C">
        <w:rPr>
          <w:shd w:val="clear" w:color="auto" w:fill="FFFFFF"/>
        </w:rPr>
        <w:t xml:space="preserve">, Huntsville, </w:t>
      </w:r>
      <w:r w:rsidR="001701E6" w:rsidRPr="005D3E8C">
        <w:t>Liberty</w:t>
      </w:r>
      <w:r w:rsidR="001701E6" w:rsidRPr="005D3E8C">
        <w:rPr>
          <w:shd w:val="clear" w:color="auto" w:fill="FFFFFF"/>
        </w:rPr>
        <w:t>, Montgomery, Navasota, Nederland, Oak Ridge North, Orange, Pine Forest, Pinehurst, Port Arthur, Port Neches, Roman Forest, Rose City, Shenandoah, Silsbee, Sour Lake, Splendora</w:t>
      </w:r>
      <w:r w:rsidR="001701E6">
        <w:rPr>
          <w:shd w:val="clear" w:color="auto" w:fill="FFFFFF"/>
        </w:rPr>
        <w:t xml:space="preserve">, </w:t>
      </w:r>
      <w:r w:rsidR="001701E6" w:rsidRPr="005D3E8C">
        <w:rPr>
          <w:shd w:val="clear" w:color="auto" w:fill="FFFFFF"/>
        </w:rPr>
        <w:t>Vidor,</w:t>
      </w:r>
      <w:r w:rsidR="001701E6">
        <w:rPr>
          <w:shd w:val="clear" w:color="auto" w:fill="FFFFFF"/>
        </w:rPr>
        <w:t xml:space="preserve"> West Orange,</w:t>
      </w:r>
      <w:r w:rsidR="001701E6" w:rsidRPr="00D43401">
        <w:rPr>
          <w:shd w:val="clear" w:color="auto" w:fill="FFFFFF"/>
        </w:rPr>
        <w:t xml:space="preserve"> </w:t>
      </w:r>
      <w:r w:rsidR="001701E6">
        <w:rPr>
          <w:shd w:val="clear" w:color="auto" w:fill="FFFFFF"/>
        </w:rPr>
        <w:t>and</w:t>
      </w:r>
      <w:r w:rsidR="001701E6">
        <w:t xml:space="preserve"> Willis</w:t>
      </w:r>
      <w:r w:rsidR="001701E6">
        <w:t xml:space="preserve"> (“Cities”) </w:t>
      </w:r>
      <w:r>
        <w:t>file the following witness list an</w:t>
      </w:r>
      <w:r w:rsidR="001701E6">
        <w:t xml:space="preserve">d </w:t>
      </w:r>
      <w:r>
        <w:t>exhibit list in response to SOAH Order No. 10.</w:t>
      </w:r>
    </w:p>
    <w:p w14:paraId="6FFA9F06" w14:textId="44F1CDBA" w:rsidR="00D05057" w:rsidRDefault="00D05057" w:rsidP="001701E6">
      <w:pPr>
        <w:spacing w:line="480" w:lineRule="auto"/>
      </w:pPr>
      <w:r>
        <w:tab/>
        <w:t>Cities intend to call the following witnesses to testify during the hearing</w:t>
      </w:r>
      <w:r w:rsidR="001701E6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4491"/>
      </w:tblGrid>
      <w:tr w:rsidR="00D05057" w14:paraId="50F1E4C7" w14:textId="77777777" w:rsidTr="00D05057">
        <w:trPr>
          <w:jc w:val="center"/>
        </w:trPr>
        <w:tc>
          <w:tcPr>
            <w:tcW w:w="2695" w:type="dxa"/>
          </w:tcPr>
          <w:p w14:paraId="794C2F5C" w14:textId="70188D1A" w:rsidR="00D05057" w:rsidRDefault="00D05057">
            <w:r>
              <w:t>Karl Nalepa</w:t>
            </w:r>
          </w:p>
        </w:tc>
        <w:tc>
          <w:tcPr>
            <w:tcW w:w="4491" w:type="dxa"/>
          </w:tcPr>
          <w:p w14:paraId="7AC1C518" w14:textId="675F6B59" w:rsidR="00D05057" w:rsidRDefault="00D05057">
            <w:r w:rsidRPr="00D05057">
              <w:t>knalepa@resolvedenergy.com</w:t>
            </w:r>
          </w:p>
        </w:tc>
      </w:tr>
      <w:tr w:rsidR="00D05057" w14:paraId="26034DDA" w14:textId="77777777" w:rsidTr="00D05057">
        <w:trPr>
          <w:jc w:val="center"/>
        </w:trPr>
        <w:tc>
          <w:tcPr>
            <w:tcW w:w="2695" w:type="dxa"/>
          </w:tcPr>
          <w:p w14:paraId="6AE274E4" w14:textId="5027235B" w:rsidR="00D05057" w:rsidRDefault="00D05057">
            <w:r>
              <w:t>Mark Garrett</w:t>
            </w:r>
          </w:p>
        </w:tc>
        <w:tc>
          <w:tcPr>
            <w:tcW w:w="4491" w:type="dxa"/>
            <w:vAlign w:val="center"/>
          </w:tcPr>
          <w:p w14:paraId="0CAB3D6D" w14:textId="1FE9C309" w:rsidR="00D05057" w:rsidRDefault="00D05057" w:rsidP="00D05057">
            <w:r w:rsidRPr="00D05057">
              <w:t>mgarrett@garrettgroupllc.com</w:t>
            </w:r>
            <w:r>
              <w:t xml:space="preserve"> </w:t>
            </w:r>
          </w:p>
        </w:tc>
      </w:tr>
      <w:tr w:rsidR="00D05057" w14:paraId="0BDFDBCF" w14:textId="77777777" w:rsidTr="00D05057">
        <w:trPr>
          <w:jc w:val="center"/>
        </w:trPr>
        <w:tc>
          <w:tcPr>
            <w:tcW w:w="2695" w:type="dxa"/>
          </w:tcPr>
          <w:p w14:paraId="67CE671B" w14:textId="571396E9" w:rsidR="00D05057" w:rsidRDefault="00D05057">
            <w:r>
              <w:t>David Garrett</w:t>
            </w:r>
          </w:p>
        </w:tc>
        <w:tc>
          <w:tcPr>
            <w:tcW w:w="4491" w:type="dxa"/>
          </w:tcPr>
          <w:p w14:paraId="74565883" w14:textId="523BA7B7" w:rsidR="00D05057" w:rsidRDefault="00D05057">
            <w:r w:rsidRPr="00D05057">
              <w:t>dgarrett@resolveuc.com</w:t>
            </w:r>
          </w:p>
        </w:tc>
      </w:tr>
      <w:tr w:rsidR="00D05057" w14:paraId="5A29700B" w14:textId="77777777" w:rsidTr="00D05057">
        <w:trPr>
          <w:jc w:val="center"/>
        </w:trPr>
        <w:tc>
          <w:tcPr>
            <w:tcW w:w="2695" w:type="dxa"/>
          </w:tcPr>
          <w:p w14:paraId="26004401" w14:textId="1D0B4EAB" w:rsidR="00D05057" w:rsidRDefault="00D05057">
            <w:r>
              <w:t>Kevin O’Donnell</w:t>
            </w:r>
          </w:p>
        </w:tc>
        <w:tc>
          <w:tcPr>
            <w:tcW w:w="4491" w:type="dxa"/>
          </w:tcPr>
          <w:p w14:paraId="733DAFDB" w14:textId="625C0A68" w:rsidR="00D05057" w:rsidRDefault="00D05057">
            <w:r w:rsidRPr="00D05057">
              <w:t>kodonnell@novaenergyconsultants.com</w:t>
            </w:r>
          </w:p>
        </w:tc>
      </w:tr>
    </w:tbl>
    <w:p w14:paraId="6C13F864" w14:textId="77777777" w:rsidR="00D05057" w:rsidRDefault="00D05057"/>
    <w:p w14:paraId="39C0EF92" w14:textId="2CA93C22" w:rsidR="00D05057" w:rsidRDefault="001701E6">
      <w:r>
        <w:tab/>
        <w:t>Cities’ initial exhibit list is attached as Attachment A.</w:t>
      </w:r>
    </w:p>
    <w:p w14:paraId="1FA1A006" w14:textId="683FAB09" w:rsidR="001701E6" w:rsidRDefault="001701E6"/>
    <w:p w14:paraId="7B60E9D5" w14:textId="77777777" w:rsidR="001701E6" w:rsidRDefault="001701E6" w:rsidP="001701E6">
      <w:pPr>
        <w:ind w:left="5040" w:hanging="720"/>
      </w:pPr>
      <w:r>
        <w:t>Respectfully submitted,</w:t>
      </w:r>
    </w:p>
    <w:p w14:paraId="4FF7838B" w14:textId="77777777" w:rsidR="001701E6" w:rsidRDefault="001701E6" w:rsidP="001701E6">
      <w:pPr>
        <w:ind w:left="4320"/>
      </w:pPr>
      <w:r>
        <w:t>LAWTON LAW FIRM, P.C.</w:t>
      </w:r>
    </w:p>
    <w:p w14:paraId="657E4C60" w14:textId="77777777" w:rsidR="001701E6" w:rsidRDefault="001701E6" w:rsidP="001701E6">
      <w:pPr>
        <w:tabs>
          <w:tab w:val="left" w:pos="-720"/>
        </w:tabs>
        <w:suppressAutoHyphens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6B4851C6" wp14:editId="50760833">
            <wp:extent cx="2510629" cy="822960"/>
            <wp:effectExtent l="0" t="0" r="4445" b="0"/>
            <wp:docPr id="1" name="Picture 1" descr="Macintosh HD:Users:DanLawton:Dropbox:Molly's Lawton Reference File:Signature_vectoriz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anLawton:Dropbox:Molly's Lawton Reference File:Signature_vectoriz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629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4F9C2" w14:textId="77777777" w:rsidR="001701E6" w:rsidRDefault="001701E6" w:rsidP="001701E6">
      <w:pPr>
        <w:tabs>
          <w:tab w:val="left" w:pos="-720"/>
        </w:tabs>
        <w:suppressAutoHyphens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</w:t>
      </w:r>
    </w:p>
    <w:p w14:paraId="262E5D1F" w14:textId="77777777" w:rsidR="001701E6" w:rsidRDefault="001701E6" w:rsidP="001701E6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Daniel J. Lawton</w:t>
      </w:r>
      <w:r>
        <w:tab/>
      </w:r>
      <w:r>
        <w:tab/>
        <w:t>00791082</w:t>
      </w:r>
    </w:p>
    <w:p w14:paraId="5BB73957" w14:textId="77777777" w:rsidR="001701E6" w:rsidRDefault="001701E6" w:rsidP="001701E6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danlawtonlawfirm@gmail.com</w:t>
      </w:r>
    </w:p>
    <w:p w14:paraId="1F1F9899" w14:textId="77777777" w:rsidR="001701E6" w:rsidRDefault="001701E6" w:rsidP="001701E6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Molly Mayhall Vandervoort</w:t>
      </w:r>
      <w:r>
        <w:tab/>
        <w:t>24048265</w:t>
      </w:r>
    </w:p>
    <w:p w14:paraId="1A2DDED4" w14:textId="77777777" w:rsidR="001701E6" w:rsidRDefault="001701E6" w:rsidP="001701E6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molly@mayhallvandervoort.com</w:t>
      </w:r>
    </w:p>
    <w:p w14:paraId="6CCA3C29" w14:textId="77777777" w:rsidR="001701E6" w:rsidRDefault="001701E6" w:rsidP="001701E6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12600 Hill Country Blvd., Suite R275</w:t>
      </w:r>
    </w:p>
    <w:p w14:paraId="2572E63C" w14:textId="77777777" w:rsidR="001701E6" w:rsidRDefault="001701E6" w:rsidP="001701E6">
      <w:pPr>
        <w:tabs>
          <w:tab w:val="left" w:pos="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78738</w:t>
      </w:r>
    </w:p>
    <w:p w14:paraId="43F750A8" w14:textId="77777777" w:rsidR="001701E6" w:rsidRDefault="001701E6" w:rsidP="001701E6">
      <w:pPr>
        <w:tabs>
          <w:tab w:val="left" w:pos="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(512) 322-0019</w:t>
      </w:r>
    </w:p>
    <w:p w14:paraId="01DE141A" w14:textId="77777777" w:rsidR="001701E6" w:rsidRDefault="001701E6" w:rsidP="001701E6">
      <w:pPr>
        <w:tabs>
          <w:tab w:val="left" w:pos="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(512) 329-2604 Fax</w:t>
      </w:r>
    </w:p>
    <w:p w14:paraId="3FB5DF78" w14:textId="77777777" w:rsidR="001701E6" w:rsidRDefault="001701E6" w:rsidP="001701E6">
      <w:pPr>
        <w:tabs>
          <w:tab w:val="left" w:pos="0"/>
        </w:tabs>
        <w:suppressAutoHyphens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ATTORNEY FOR CITIES</w:t>
      </w:r>
    </w:p>
    <w:p w14:paraId="3F4AD703" w14:textId="77777777" w:rsidR="001701E6" w:rsidRDefault="001701E6" w:rsidP="001701E6"/>
    <w:p w14:paraId="436C0B67" w14:textId="77777777" w:rsidR="001701E6" w:rsidRPr="001701E6" w:rsidRDefault="001701E6" w:rsidP="001701E6">
      <w:pPr>
        <w:jc w:val="center"/>
        <w:rPr>
          <w:b/>
          <w:bCs/>
          <w:u w:val="single"/>
        </w:rPr>
      </w:pPr>
      <w:r w:rsidRPr="001701E6">
        <w:rPr>
          <w:b/>
          <w:bCs/>
          <w:u w:val="single"/>
        </w:rPr>
        <w:lastRenderedPageBreak/>
        <w:t>CERTIFICATE OF SERVICE</w:t>
      </w:r>
    </w:p>
    <w:p w14:paraId="22FE365A" w14:textId="77777777" w:rsidR="001701E6" w:rsidRDefault="001701E6" w:rsidP="001701E6"/>
    <w:p w14:paraId="0D77DC90" w14:textId="77777777" w:rsidR="001701E6" w:rsidRDefault="001701E6" w:rsidP="001701E6"/>
    <w:p w14:paraId="4A5526D3" w14:textId="3E3D5BFB" w:rsidR="001701E6" w:rsidRDefault="001701E6" w:rsidP="001701E6">
      <w:pPr>
        <w:spacing w:line="360" w:lineRule="auto"/>
        <w:jc w:val="both"/>
      </w:pPr>
      <w:r>
        <w:tab/>
        <w:t xml:space="preserve">I hereby certify that a copy of this document was served on all parties of record in this proceeding on this the </w:t>
      </w:r>
      <w:r>
        <w:t>2nd</w:t>
      </w:r>
      <w:r>
        <w:t xml:space="preserve"> day of </w:t>
      </w:r>
      <w:proofErr w:type="gramStart"/>
      <w:r>
        <w:t>December</w:t>
      </w:r>
      <w:r>
        <w:t>,</w:t>
      </w:r>
      <w:proofErr w:type="gramEnd"/>
      <w:r>
        <w:t xml:space="preserve"> 2022, by </w:t>
      </w:r>
      <w:bookmarkStart w:id="1" w:name="_Hlk95822666"/>
      <w:r>
        <w:t>e-mail, First Class, U.S. Mail, facsimile transmission, or hand delivery.</w:t>
      </w:r>
      <w:bookmarkEnd w:id="1"/>
    </w:p>
    <w:p w14:paraId="3FBF546E" w14:textId="77777777" w:rsidR="001701E6" w:rsidRDefault="001701E6" w:rsidP="001701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5B255C53" wp14:editId="4353C726">
            <wp:extent cx="2510629" cy="822960"/>
            <wp:effectExtent l="0" t="0" r="4445" b="0"/>
            <wp:docPr id="2" name="Picture 2" descr="Macintosh HD:Users:DanLawton:Dropbox:Molly's Lawton Reference File:Signature_vectoriz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anLawton:Dropbox:Molly's Lawton Reference File:Signature_vectoriz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629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6C964" w14:textId="77777777" w:rsidR="001701E6" w:rsidRDefault="001701E6" w:rsidP="001701E6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</w:t>
      </w:r>
    </w:p>
    <w:p w14:paraId="4738DB77" w14:textId="5822950C" w:rsidR="001701E6" w:rsidRDefault="001701E6" w:rsidP="001701E6">
      <w:r>
        <w:tab/>
      </w:r>
      <w:r>
        <w:tab/>
      </w:r>
      <w:r>
        <w:tab/>
      </w:r>
      <w:r>
        <w:tab/>
      </w:r>
      <w:r>
        <w:tab/>
      </w:r>
      <w:r>
        <w:tab/>
        <w:t>Molly Mayhall Vandervoort</w:t>
      </w:r>
    </w:p>
    <w:p w14:paraId="41BCC5A0" w14:textId="77777777" w:rsidR="001701E6" w:rsidRDefault="001701E6">
      <w:r>
        <w:br w:type="page"/>
      </w:r>
    </w:p>
    <w:p w14:paraId="01F663EB" w14:textId="77777777" w:rsidR="001701E6" w:rsidRPr="00835DDB" w:rsidRDefault="001701E6" w:rsidP="001701E6">
      <w:pPr>
        <w:keepNext/>
        <w:jc w:val="center"/>
        <w:outlineLvl w:val="0"/>
        <w:rPr>
          <w:b/>
          <w:bCs/>
        </w:rPr>
      </w:pPr>
      <w:r w:rsidRPr="00835DDB">
        <w:rPr>
          <w:b/>
          <w:bCs/>
        </w:rPr>
        <w:lastRenderedPageBreak/>
        <w:t>SOAH DOCKET NO. 473-22-</w:t>
      </w:r>
      <w:r>
        <w:rPr>
          <w:b/>
          <w:bCs/>
        </w:rPr>
        <w:t>04394</w:t>
      </w:r>
    </w:p>
    <w:p w14:paraId="6463EB36" w14:textId="77777777" w:rsidR="001701E6" w:rsidRPr="00835DDB" w:rsidRDefault="001701E6" w:rsidP="001701E6">
      <w:pPr>
        <w:keepNext/>
        <w:jc w:val="center"/>
        <w:outlineLvl w:val="0"/>
        <w:rPr>
          <w:b/>
          <w:bCs/>
        </w:rPr>
      </w:pPr>
      <w:r w:rsidRPr="00835DDB">
        <w:rPr>
          <w:b/>
          <w:bCs/>
        </w:rPr>
        <w:t xml:space="preserve">PUC DOCKET NO. </w:t>
      </w:r>
      <w:r>
        <w:rPr>
          <w:b/>
          <w:bCs/>
        </w:rPr>
        <w:t>53719</w:t>
      </w:r>
    </w:p>
    <w:p w14:paraId="68436357" w14:textId="77777777" w:rsidR="001701E6" w:rsidRPr="00835DDB" w:rsidRDefault="001701E6" w:rsidP="001701E6">
      <w:pPr>
        <w:keepNext/>
        <w:outlineLvl w:val="0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6"/>
        <w:gridCol w:w="359"/>
        <w:gridCol w:w="4425"/>
      </w:tblGrid>
      <w:tr w:rsidR="001701E6" w:rsidRPr="00835DDB" w14:paraId="6F2EAA73" w14:textId="77777777" w:rsidTr="008B62CB">
        <w:tc>
          <w:tcPr>
            <w:tcW w:w="4698" w:type="dxa"/>
          </w:tcPr>
          <w:p w14:paraId="7C46E096" w14:textId="77777777" w:rsidR="001701E6" w:rsidRPr="00835DDB" w:rsidRDefault="001701E6" w:rsidP="008B62CB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rFonts w:eastAsia="Calibri"/>
                <w:b/>
                <w:bCs/>
              </w:rPr>
              <w:t xml:space="preserve">APPLICATION OF ENTERGY TEXAS, INC. </w:t>
            </w:r>
            <w:r>
              <w:rPr>
                <w:rFonts w:eastAsia="Calibri"/>
                <w:b/>
                <w:bCs/>
              </w:rPr>
              <w:t>FOR AUTHORITY TO CHANGE RATES</w:t>
            </w:r>
          </w:p>
        </w:tc>
        <w:tc>
          <w:tcPr>
            <w:tcW w:w="360" w:type="dxa"/>
          </w:tcPr>
          <w:p w14:paraId="4622CE7B" w14:textId="77777777" w:rsidR="001701E6" w:rsidRPr="00835DDB" w:rsidRDefault="001701E6" w:rsidP="008B62CB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§</w:t>
            </w:r>
          </w:p>
          <w:p w14:paraId="4058256B" w14:textId="77777777" w:rsidR="001701E6" w:rsidRPr="00835DDB" w:rsidRDefault="001701E6" w:rsidP="008B62CB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§</w:t>
            </w:r>
          </w:p>
          <w:p w14:paraId="10A04075" w14:textId="77777777" w:rsidR="001701E6" w:rsidRPr="00835DDB" w:rsidRDefault="001701E6" w:rsidP="008B62CB">
            <w:pPr>
              <w:keepNext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§</w:t>
            </w:r>
          </w:p>
          <w:p w14:paraId="6ED58006" w14:textId="77777777" w:rsidR="001701E6" w:rsidRPr="00835DDB" w:rsidRDefault="001701E6" w:rsidP="008B62CB">
            <w:pPr>
              <w:spacing w:line="300" w:lineRule="exact"/>
              <w:rPr>
                <w:rFonts w:cs="Arial"/>
                <w:snapToGrid w:val="0"/>
              </w:rPr>
            </w:pPr>
          </w:p>
        </w:tc>
        <w:tc>
          <w:tcPr>
            <w:tcW w:w="4518" w:type="dxa"/>
          </w:tcPr>
          <w:p w14:paraId="0F9D56E0" w14:textId="77777777" w:rsidR="001701E6" w:rsidRPr="00835DDB" w:rsidRDefault="001701E6" w:rsidP="008B62CB">
            <w:pPr>
              <w:keepNext/>
              <w:jc w:val="center"/>
              <w:outlineLvl w:val="0"/>
              <w:rPr>
                <w:b/>
                <w:bCs/>
              </w:rPr>
            </w:pPr>
            <w:r w:rsidRPr="00835DDB">
              <w:rPr>
                <w:b/>
                <w:bCs/>
              </w:rPr>
              <w:t>BEFORE THE STATE OFFICE OF ADMINISTRATIVE HEARINGS</w:t>
            </w:r>
          </w:p>
          <w:p w14:paraId="221A8A0C" w14:textId="77777777" w:rsidR="001701E6" w:rsidRPr="00835DDB" w:rsidRDefault="001701E6" w:rsidP="008B62CB">
            <w:pPr>
              <w:keepNext/>
              <w:outlineLvl w:val="0"/>
              <w:rPr>
                <w:b/>
                <w:bCs/>
              </w:rPr>
            </w:pPr>
          </w:p>
        </w:tc>
      </w:tr>
    </w:tbl>
    <w:p w14:paraId="6C4DF18A" w14:textId="20BAFA79" w:rsidR="001701E6" w:rsidRDefault="001701E6" w:rsidP="001701E6">
      <w:pPr>
        <w:jc w:val="center"/>
        <w:rPr>
          <w:sz w:val="36"/>
        </w:rPr>
      </w:pPr>
      <w:r>
        <w:rPr>
          <w:b/>
          <w:bCs/>
          <w:sz w:val="28"/>
          <w:u w:val="single"/>
        </w:rPr>
        <w:t>CITIES’ INITIAL EXHIBIT LIST</w:t>
      </w:r>
    </w:p>
    <w:p w14:paraId="7E1AE4F5" w14:textId="77777777" w:rsidR="001701E6" w:rsidRDefault="001701E6"/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2"/>
        <w:gridCol w:w="4923"/>
        <w:gridCol w:w="1530"/>
        <w:gridCol w:w="1515"/>
      </w:tblGrid>
      <w:tr w:rsidR="00BA4F87" w14:paraId="30958703" w14:textId="77777777" w:rsidTr="00A122BF">
        <w:tc>
          <w:tcPr>
            <w:tcW w:w="730" w:type="pct"/>
            <w:tcBorders>
              <w:top w:val="double" w:sz="4" w:space="0" w:color="auto"/>
              <w:bottom w:val="single" w:sz="4" w:space="0" w:color="auto"/>
            </w:tcBorders>
            <w:shd w:val="pct25" w:color="auto" w:fill="FFFFFF"/>
          </w:tcPr>
          <w:p w14:paraId="29491B80" w14:textId="77777777" w:rsidR="00BA4F87" w:rsidRDefault="00BA4F87">
            <w:pPr>
              <w:jc w:val="center"/>
              <w:rPr>
                <w:b/>
              </w:rPr>
            </w:pPr>
            <w:r>
              <w:rPr>
                <w:b/>
              </w:rPr>
              <w:t>Exhibit No.</w:t>
            </w:r>
          </w:p>
        </w:tc>
        <w:tc>
          <w:tcPr>
            <w:tcW w:w="2638" w:type="pct"/>
            <w:tcBorders>
              <w:top w:val="double" w:sz="4" w:space="0" w:color="auto"/>
              <w:bottom w:val="single" w:sz="4" w:space="0" w:color="auto"/>
            </w:tcBorders>
            <w:shd w:val="pct25" w:color="auto" w:fill="FFFFFF"/>
          </w:tcPr>
          <w:p w14:paraId="74B0BF36" w14:textId="77777777" w:rsidR="00BA4F87" w:rsidRDefault="00BA4F87">
            <w:pPr>
              <w:jc w:val="center"/>
              <w:rPr>
                <w:b/>
              </w:rPr>
            </w:pPr>
            <w:r>
              <w:rPr>
                <w:b/>
              </w:rPr>
              <w:t>Title</w:t>
            </w:r>
          </w:p>
        </w:tc>
        <w:tc>
          <w:tcPr>
            <w:tcW w:w="820" w:type="pct"/>
            <w:tcBorders>
              <w:top w:val="double" w:sz="4" w:space="0" w:color="auto"/>
              <w:bottom w:val="single" w:sz="4" w:space="0" w:color="auto"/>
            </w:tcBorders>
            <w:shd w:val="pct25" w:color="auto" w:fill="FFFFFF"/>
          </w:tcPr>
          <w:p w14:paraId="3BA45FEC" w14:textId="77777777" w:rsidR="00BA4F87" w:rsidRDefault="00BA4F87">
            <w:pPr>
              <w:jc w:val="center"/>
              <w:rPr>
                <w:b/>
              </w:rPr>
            </w:pPr>
            <w:r>
              <w:rPr>
                <w:b/>
              </w:rPr>
              <w:t>Offered</w:t>
            </w:r>
          </w:p>
        </w:tc>
        <w:tc>
          <w:tcPr>
            <w:tcW w:w="812" w:type="pct"/>
            <w:tcBorders>
              <w:top w:val="double" w:sz="4" w:space="0" w:color="auto"/>
              <w:bottom w:val="single" w:sz="4" w:space="0" w:color="auto"/>
            </w:tcBorders>
            <w:shd w:val="pct25" w:color="auto" w:fill="FFFFFF"/>
          </w:tcPr>
          <w:p w14:paraId="2C00AA64" w14:textId="77777777" w:rsidR="00BA4F87" w:rsidRDefault="00BA4F87">
            <w:pPr>
              <w:jc w:val="center"/>
              <w:rPr>
                <w:b/>
              </w:rPr>
            </w:pPr>
            <w:r>
              <w:rPr>
                <w:b/>
              </w:rPr>
              <w:t>Admitted</w:t>
            </w:r>
          </w:p>
        </w:tc>
      </w:tr>
      <w:tr w:rsidR="00BA4F87" w14:paraId="48598F3D" w14:textId="77777777" w:rsidTr="00A122BF">
        <w:tc>
          <w:tcPr>
            <w:tcW w:w="730" w:type="pct"/>
            <w:tcBorders>
              <w:top w:val="nil"/>
            </w:tcBorders>
          </w:tcPr>
          <w:p w14:paraId="736938E8" w14:textId="77777777" w:rsidR="00BA4F87" w:rsidRDefault="00BA4F8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38" w:type="pct"/>
            <w:tcBorders>
              <w:top w:val="nil"/>
            </w:tcBorders>
          </w:tcPr>
          <w:p w14:paraId="26B90CAD" w14:textId="3EE60686" w:rsidR="000C13F8" w:rsidRDefault="00BA4F87" w:rsidP="000C13F8">
            <w:r>
              <w:t>Direct Testimony of</w:t>
            </w:r>
            <w:r w:rsidR="002F63F8">
              <w:t xml:space="preserve"> </w:t>
            </w:r>
            <w:r w:rsidR="00E33316">
              <w:t xml:space="preserve">Karl </w:t>
            </w:r>
            <w:r w:rsidR="00F40C02">
              <w:t xml:space="preserve">J. </w:t>
            </w:r>
            <w:r w:rsidR="00E33316">
              <w:t>Nalepa</w:t>
            </w:r>
          </w:p>
        </w:tc>
        <w:tc>
          <w:tcPr>
            <w:tcW w:w="820" w:type="pct"/>
            <w:tcBorders>
              <w:top w:val="nil"/>
            </w:tcBorders>
          </w:tcPr>
          <w:p w14:paraId="24280E02" w14:textId="77777777" w:rsidR="00BA4F87" w:rsidRDefault="00BA4F87"/>
        </w:tc>
        <w:tc>
          <w:tcPr>
            <w:tcW w:w="812" w:type="pct"/>
            <w:tcBorders>
              <w:top w:val="nil"/>
            </w:tcBorders>
          </w:tcPr>
          <w:p w14:paraId="2FAE2F4E" w14:textId="77777777" w:rsidR="00BA4F87" w:rsidRDefault="00BA4F87"/>
        </w:tc>
      </w:tr>
      <w:tr w:rsidR="00D27A33" w14:paraId="7E69B1EA" w14:textId="77777777" w:rsidTr="00A122BF">
        <w:tc>
          <w:tcPr>
            <w:tcW w:w="730" w:type="pct"/>
          </w:tcPr>
          <w:p w14:paraId="42F6C3DA" w14:textId="7BDCD3BE" w:rsidR="00D27A33" w:rsidRDefault="00D27A33">
            <w:pPr>
              <w:jc w:val="center"/>
              <w:rPr>
                <w:b/>
              </w:rPr>
            </w:pPr>
            <w:r>
              <w:rPr>
                <w:b/>
              </w:rPr>
              <w:t>1A</w:t>
            </w:r>
          </w:p>
        </w:tc>
        <w:tc>
          <w:tcPr>
            <w:tcW w:w="2638" w:type="pct"/>
          </w:tcPr>
          <w:p w14:paraId="0FC468A0" w14:textId="78541211" w:rsidR="00D27A33" w:rsidRDefault="00D27A33" w:rsidP="00A122BF">
            <w:r>
              <w:t xml:space="preserve">Workpapers to the Direct Testimony of Karl </w:t>
            </w:r>
            <w:r w:rsidR="00F40C02">
              <w:t xml:space="preserve">J. </w:t>
            </w:r>
            <w:r>
              <w:t>Nalepa</w:t>
            </w:r>
          </w:p>
        </w:tc>
        <w:tc>
          <w:tcPr>
            <w:tcW w:w="820" w:type="pct"/>
          </w:tcPr>
          <w:p w14:paraId="7CEE8136" w14:textId="77777777" w:rsidR="00D27A33" w:rsidRDefault="00D27A33"/>
        </w:tc>
        <w:tc>
          <w:tcPr>
            <w:tcW w:w="812" w:type="pct"/>
          </w:tcPr>
          <w:p w14:paraId="64DFF292" w14:textId="77777777" w:rsidR="00D27A33" w:rsidRDefault="00D27A33"/>
        </w:tc>
      </w:tr>
      <w:tr w:rsidR="00BA4F87" w14:paraId="4F08E711" w14:textId="77777777" w:rsidTr="00A122BF">
        <w:tc>
          <w:tcPr>
            <w:tcW w:w="730" w:type="pct"/>
          </w:tcPr>
          <w:p w14:paraId="2ED8F113" w14:textId="01C2225E" w:rsidR="00BA4F87" w:rsidRDefault="00E3331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38" w:type="pct"/>
          </w:tcPr>
          <w:p w14:paraId="53A53E8B" w14:textId="5F4E65A3" w:rsidR="00BA4F87" w:rsidRDefault="00E33316" w:rsidP="00A122BF">
            <w:r>
              <w:t xml:space="preserve">Direct Testimony of Kevin </w:t>
            </w:r>
            <w:r w:rsidR="00F40C02">
              <w:t xml:space="preserve">W. </w:t>
            </w:r>
            <w:r>
              <w:t>O’Donnell</w:t>
            </w:r>
          </w:p>
        </w:tc>
        <w:tc>
          <w:tcPr>
            <w:tcW w:w="820" w:type="pct"/>
          </w:tcPr>
          <w:p w14:paraId="055D2FC5" w14:textId="77777777" w:rsidR="00BA4F87" w:rsidRDefault="00BA4F87"/>
        </w:tc>
        <w:tc>
          <w:tcPr>
            <w:tcW w:w="812" w:type="pct"/>
          </w:tcPr>
          <w:p w14:paraId="62FE40CD" w14:textId="77777777" w:rsidR="00BA4F87" w:rsidRDefault="00BA4F87"/>
        </w:tc>
      </w:tr>
      <w:tr w:rsidR="002C623A" w14:paraId="1BFFCE27" w14:textId="77777777" w:rsidTr="00E33316">
        <w:tc>
          <w:tcPr>
            <w:tcW w:w="730" w:type="pct"/>
          </w:tcPr>
          <w:p w14:paraId="239554EA" w14:textId="0FAD1EC2" w:rsidR="002C623A" w:rsidRDefault="00E3331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38" w:type="pct"/>
            <w:shd w:val="clear" w:color="auto" w:fill="auto"/>
          </w:tcPr>
          <w:p w14:paraId="32E75167" w14:textId="3B349A29" w:rsidR="002C623A" w:rsidRPr="00BA4F87" w:rsidRDefault="00E33316">
            <w:pPr>
              <w:rPr>
                <w:highlight w:val="yellow"/>
              </w:rPr>
            </w:pPr>
            <w:r w:rsidRPr="00E33316">
              <w:t xml:space="preserve">Direct Testimony of </w:t>
            </w:r>
            <w:r>
              <w:t xml:space="preserve">David </w:t>
            </w:r>
            <w:r w:rsidR="00F40C02">
              <w:t xml:space="preserve">J. </w:t>
            </w:r>
            <w:r>
              <w:t>Garrett</w:t>
            </w:r>
          </w:p>
        </w:tc>
        <w:tc>
          <w:tcPr>
            <w:tcW w:w="820" w:type="pct"/>
          </w:tcPr>
          <w:p w14:paraId="6F2A9F54" w14:textId="77777777" w:rsidR="002C623A" w:rsidRDefault="002C623A"/>
        </w:tc>
        <w:tc>
          <w:tcPr>
            <w:tcW w:w="812" w:type="pct"/>
          </w:tcPr>
          <w:p w14:paraId="512F3B39" w14:textId="77777777" w:rsidR="002C623A" w:rsidRDefault="002C623A"/>
        </w:tc>
      </w:tr>
      <w:tr w:rsidR="002C623A" w14:paraId="20F2CC5A" w14:textId="77777777" w:rsidTr="00A122BF">
        <w:tc>
          <w:tcPr>
            <w:tcW w:w="730" w:type="pct"/>
          </w:tcPr>
          <w:p w14:paraId="3F947CD8" w14:textId="7F81AB34" w:rsidR="002C623A" w:rsidRDefault="00E3331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38" w:type="pct"/>
          </w:tcPr>
          <w:p w14:paraId="3E8639AB" w14:textId="284D2985" w:rsidR="002C623A" w:rsidRPr="00A122BF" w:rsidRDefault="003139E6">
            <w:r>
              <w:t xml:space="preserve">Redacted </w:t>
            </w:r>
            <w:r w:rsidR="00E33316">
              <w:t xml:space="preserve">Direct Testimony of Mark </w:t>
            </w:r>
            <w:r w:rsidR="00F40C02">
              <w:t xml:space="preserve">E. </w:t>
            </w:r>
            <w:r w:rsidR="00E33316">
              <w:t>Garrett (includes Errat</w:t>
            </w:r>
            <w:r w:rsidR="00846163">
              <w:t>a</w:t>
            </w:r>
            <w:r w:rsidR="00E33316">
              <w:t>)</w:t>
            </w:r>
          </w:p>
        </w:tc>
        <w:tc>
          <w:tcPr>
            <w:tcW w:w="820" w:type="pct"/>
          </w:tcPr>
          <w:p w14:paraId="3E5F2EBC" w14:textId="77777777" w:rsidR="002C623A" w:rsidRDefault="002C623A"/>
        </w:tc>
        <w:tc>
          <w:tcPr>
            <w:tcW w:w="812" w:type="pct"/>
          </w:tcPr>
          <w:p w14:paraId="6490C56D" w14:textId="77777777" w:rsidR="002C623A" w:rsidRDefault="002C623A"/>
        </w:tc>
      </w:tr>
      <w:tr w:rsidR="00EE3219" w14:paraId="570DEAD1" w14:textId="77777777" w:rsidTr="00A122BF">
        <w:tc>
          <w:tcPr>
            <w:tcW w:w="730" w:type="pct"/>
          </w:tcPr>
          <w:p w14:paraId="1D9665CD" w14:textId="2FA88037" w:rsidR="00EE3219" w:rsidRDefault="00E33316">
            <w:pPr>
              <w:jc w:val="center"/>
              <w:rPr>
                <w:b/>
              </w:rPr>
            </w:pPr>
            <w:r>
              <w:rPr>
                <w:b/>
              </w:rPr>
              <w:t>4A</w:t>
            </w:r>
          </w:p>
        </w:tc>
        <w:tc>
          <w:tcPr>
            <w:tcW w:w="2638" w:type="pct"/>
          </w:tcPr>
          <w:p w14:paraId="2DCC196E" w14:textId="0F9B6B46" w:rsidR="00EE3219" w:rsidRPr="00A122BF" w:rsidRDefault="00E33316">
            <w:r>
              <w:t xml:space="preserve">Highly Sensitive Direct Testimony of Mark </w:t>
            </w:r>
            <w:r w:rsidR="00F40C02">
              <w:t xml:space="preserve">E. </w:t>
            </w:r>
            <w:r>
              <w:t>Garrett</w:t>
            </w:r>
            <w:r w:rsidR="00846163">
              <w:t xml:space="preserve"> (includes Errata)</w:t>
            </w:r>
          </w:p>
        </w:tc>
        <w:tc>
          <w:tcPr>
            <w:tcW w:w="820" w:type="pct"/>
          </w:tcPr>
          <w:p w14:paraId="09F84E08" w14:textId="77777777" w:rsidR="00EE3219" w:rsidRDefault="00EE3219"/>
        </w:tc>
        <w:tc>
          <w:tcPr>
            <w:tcW w:w="812" w:type="pct"/>
          </w:tcPr>
          <w:p w14:paraId="15D63DCF" w14:textId="77777777" w:rsidR="00EE3219" w:rsidRDefault="00EE3219"/>
        </w:tc>
      </w:tr>
      <w:tr w:rsidR="00EE3219" w14:paraId="7842D0BF" w14:textId="77777777" w:rsidTr="00A122BF">
        <w:tc>
          <w:tcPr>
            <w:tcW w:w="730" w:type="pct"/>
          </w:tcPr>
          <w:p w14:paraId="4BF62BBE" w14:textId="608898F3" w:rsidR="00EE3219" w:rsidRDefault="00E3331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638" w:type="pct"/>
          </w:tcPr>
          <w:p w14:paraId="3DF8ED5E" w14:textId="53DC726F" w:rsidR="00EE3219" w:rsidRPr="00A122BF" w:rsidRDefault="00E33316">
            <w:r>
              <w:t>Direct Testimony of Norman</w:t>
            </w:r>
            <w:r w:rsidR="00F40C02">
              <w:t xml:space="preserve"> J.</w:t>
            </w:r>
            <w:r>
              <w:t xml:space="preserve"> Gordon</w:t>
            </w:r>
          </w:p>
        </w:tc>
        <w:tc>
          <w:tcPr>
            <w:tcW w:w="820" w:type="pct"/>
          </w:tcPr>
          <w:p w14:paraId="11B704B8" w14:textId="77777777" w:rsidR="00EE3219" w:rsidRDefault="00EE3219"/>
        </w:tc>
        <w:tc>
          <w:tcPr>
            <w:tcW w:w="812" w:type="pct"/>
          </w:tcPr>
          <w:p w14:paraId="353CCAF4" w14:textId="77777777" w:rsidR="00EE3219" w:rsidRDefault="00EE3219"/>
        </w:tc>
      </w:tr>
      <w:tr w:rsidR="000B58A9" w14:paraId="1A08CCC0" w14:textId="77777777" w:rsidTr="00A122BF">
        <w:tc>
          <w:tcPr>
            <w:tcW w:w="730" w:type="pct"/>
          </w:tcPr>
          <w:p w14:paraId="364F34FC" w14:textId="425B04AC" w:rsidR="000B58A9" w:rsidRDefault="003139E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638" w:type="pct"/>
          </w:tcPr>
          <w:p w14:paraId="17B07C4B" w14:textId="6EB82784" w:rsidR="000B58A9" w:rsidRPr="00A122BF" w:rsidRDefault="003139E6" w:rsidP="000B58A9">
            <w:r>
              <w:t xml:space="preserve">Redacted Cross-Rebuttal Testimony of Karl </w:t>
            </w:r>
            <w:r w:rsidR="00F40C02">
              <w:t xml:space="preserve">J. </w:t>
            </w:r>
            <w:r>
              <w:t>Nalepa</w:t>
            </w:r>
          </w:p>
        </w:tc>
        <w:tc>
          <w:tcPr>
            <w:tcW w:w="820" w:type="pct"/>
          </w:tcPr>
          <w:p w14:paraId="689D0D6E" w14:textId="77777777" w:rsidR="000B58A9" w:rsidRDefault="000B58A9"/>
        </w:tc>
        <w:tc>
          <w:tcPr>
            <w:tcW w:w="812" w:type="pct"/>
          </w:tcPr>
          <w:p w14:paraId="6C191A09" w14:textId="77777777" w:rsidR="000B58A9" w:rsidRDefault="000B58A9"/>
        </w:tc>
      </w:tr>
      <w:tr w:rsidR="000B58A9" w14:paraId="40F5A16F" w14:textId="77777777" w:rsidTr="00A122BF">
        <w:tc>
          <w:tcPr>
            <w:tcW w:w="730" w:type="pct"/>
          </w:tcPr>
          <w:p w14:paraId="5EA3906E" w14:textId="5006F00E" w:rsidR="000B58A9" w:rsidRDefault="003139E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6A</w:t>
            </w:r>
          </w:p>
        </w:tc>
        <w:tc>
          <w:tcPr>
            <w:tcW w:w="2638" w:type="pct"/>
          </w:tcPr>
          <w:p w14:paraId="43E8AC05" w14:textId="70413C45" w:rsidR="000B58A9" w:rsidRPr="00A122BF" w:rsidRDefault="003139E6">
            <w:r>
              <w:t xml:space="preserve">Highly Sensitive Cross-Rebuttal Testimony of Karl </w:t>
            </w:r>
            <w:r w:rsidR="00F40C02">
              <w:t xml:space="preserve">J. </w:t>
            </w:r>
            <w:r>
              <w:t>Nalepa</w:t>
            </w:r>
          </w:p>
        </w:tc>
        <w:tc>
          <w:tcPr>
            <w:tcW w:w="820" w:type="pct"/>
          </w:tcPr>
          <w:p w14:paraId="501C1069" w14:textId="77777777" w:rsidR="000B58A9" w:rsidRDefault="000B58A9"/>
        </w:tc>
        <w:tc>
          <w:tcPr>
            <w:tcW w:w="812" w:type="pct"/>
          </w:tcPr>
          <w:p w14:paraId="5FAE68C1" w14:textId="77777777" w:rsidR="000B58A9" w:rsidRDefault="000B58A9"/>
        </w:tc>
      </w:tr>
      <w:tr w:rsidR="000938F6" w14:paraId="0680D38E" w14:textId="77777777" w:rsidTr="00A122BF">
        <w:tc>
          <w:tcPr>
            <w:tcW w:w="730" w:type="pct"/>
          </w:tcPr>
          <w:p w14:paraId="6191E884" w14:textId="713880D8" w:rsidR="000938F6" w:rsidRDefault="000938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638" w:type="pct"/>
          </w:tcPr>
          <w:p w14:paraId="3591E96B" w14:textId="5DECEA14" w:rsidR="000938F6" w:rsidRDefault="000938F6">
            <w:r>
              <w:t>ETI Response to Cities 5-6</w:t>
            </w:r>
          </w:p>
        </w:tc>
        <w:tc>
          <w:tcPr>
            <w:tcW w:w="820" w:type="pct"/>
          </w:tcPr>
          <w:p w14:paraId="39B48311" w14:textId="77777777" w:rsidR="000938F6" w:rsidRDefault="000938F6"/>
        </w:tc>
        <w:tc>
          <w:tcPr>
            <w:tcW w:w="812" w:type="pct"/>
          </w:tcPr>
          <w:p w14:paraId="5D14EACE" w14:textId="77777777" w:rsidR="000938F6" w:rsidRDefault="000938F6"/>
        </w:tc>
      </w:tr>
      <w:tr w:rsidR="000938F6" w14:paraId="04526132" w14:textId="77777777" w:rsidTr="00A122BF">
        <w:tc>
          <w:tcPr>
            <w:tcW w:w="730" w:type="pct"/>
          </w:tcPr>
          <w:p w14:paraId="4F2527A4" w14:textId="1FB3E50B" w:rsidR="000938F6" w:rsidRDefault="000938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638" w:type="pct"/>
          </w:tcPr>
          <w:p w14:paraId="5F6EAB73" w14:textId="19F79D6F" w:rsidR="000938F6" w:rsidRDefault="000938F6">
            <w:r>
              <w:t>ETI Response to OPUC 3-6 (</w:t>
            </w:r>
            <w:r w:rsidRPr="000938F6">
              <w:t>TP-53719-00OPC003-X006</w:t>
            </w:r>
            <w:r>
              <w:t>)</w:t>
            </w:r>
          </w:p>
        </w:tc>
        <w:tc>
          <w:tcPr>
            <w:tcW w:w="820" w:type="pct"/>
          </w:tcPr>
          <w:p w14:paraId="33B431B2" w14:textId="77777777" w:rsidR="000938F6" w:rsidRDefault="000938F6"/>
        </w:tc>
        <w:tc>
          <w:tcPr>
            <w:tcW w:w="812" w:type="pct"/>
          </w:tcPr>
          <w:p w14:paraId="22E3481E" w14:textId="77777777" w:rsidR="000938F6" w:rsidRDefault="000938F6"/>
        </w:tc>
      </w:tr>
      <w:tr w:rsidR="000938F6" w14:paraId="4CA38392" w14:textId="77777777" w:rsidTr="00A122BF">
        <w:tc>
          <w:tcPr>
            <w:tcW w:w="730" w:type="pct"/>
          </w:tcPr>
          <w:p w14:paraId="2A3EF9B0" w14:textId="212886A1" w:rsidR="000938F6" w:rsidRDefault="000938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638" w:type="pct"/>
          </w:tcPr>
          <w:p w14:paraId="4CFDB106" w14:textId="58998B64" w:rsidR="000938F6" w:rsidRPr="00A122BF" w:rsidRDefault="000938F6">
            <w:r>
              <w:t>ETI Response to OPUC 6-2 (</w:t>
            </w:r>
            <w:r w:rsidRPr="000938F6">
              <w:t>TP-53719-00OPC006-X002</w:t>
            </w:r>
            <w:r>
              <w:t>)</w:t>
            </w:r>
          </w:p>
        </w:tc>
        <w:tc>
          <w:tcPr>
            <w:tcW w:w="820" w:type="pct"/>
          </w:tcPr>
          <w:p w14:paraId="3B7D1616" w14:textId="77777777" w:rsidR="000938F6" w:rsidRDefault="000938F6"/>
        </w:tc>
        <w:tc>
          <w:tcPr>
            <w:tcW w:w="812" w:type="pct"/>
          </w:tcPr>
          <w:p w14:paraId="48C51AD7" w14:textId="77777777" w:rsidR="000938F6" w:rsidRDefault="000938F6"/>
        </w:tc>
      </w:tr>
      <w:tr w:rsidR="000938F6" w14:paraId="1C1F8584" w14:textId="77777777" w:rsidTr="00A122BF">
        <w:tc>
          <w:tcPr>
            <w:tcW w:w="730" w:type="pct"/>
          </w:tcPr>
          <w:p w14:paraId="37FB4D3C" w14:textId="5FABCF7C" w:rsidR="000938F6" w:rsidRDefault="000938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638" w:type="pct"/>
          </w:tcPr>
          <w:p w14:paraId="3ECEBE6E" w14:textId="2841B163" w:rsidR="000938F6" w:rsidRPr="00A122BF" w:rsidRDefault="000938F6">
            <w:r>
              <w:t>Docket No. 48371 Direct Testimony of Sean McHone (2018)</w:t>
            </w:r>
          </w:p>
        </w:tc>
        <w:tc>
          <w:tcPr>
            <w:tcW w:w="820" w:type="pct"/>
          </w:tcPr>
          <w:p w14:paraId="1C6C4E51" w14:textId="77777777" w:rsidR="000938F6" w:rsidRDefault="000938F6"/>
        </w:tc>
        <w:tc>
          <w:tcPr>
            <w:tcW w:w="812" w:type="pct"/>
          </w:tcPr>
          <w:p w14:paraId="0205306D" w14:textId="77777777" w:rsidR="000938F6" w:rsidRDefault="000938F6"/>
        </w:tc>
      </w:tr>
      <w:tr w:rsidR="000938F6" w14:paraId="0A4E777C" w14:textId="77777777" w:rsidTr="00A122BF">
        <w:tc>
          <w:tcPr>
            <w:tcW w:w="730" w:type="pct"/>
          </w:tcPr>
          <w:p w14:paraId="0051CA1D" w14:textId="068F542D" w:rsidR="000938F6" w:rsidRDefault="000938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638" w:type="pct"/>
          </w:tcPr>
          <w:p w14:paraId="5CC364A5" w14:textId="77777777" w:rsidR="000938F6" w:rsidRPr="00A122BF" w:rsidRDefault="000938F6" w:rsidP="000B58A9"/>
        </w:tc>
        <w:tc>
          <w:tcPr>
            <w:tcW w:w="820" w:type="pct"/>
          </w:tcPr>
          <w:p w14:paraId="4EF8EAEE" w14:textId="77777777" w:rsidR="000938F6" w:rsidRDefault="000938F6"/>
        </w:tc>
        <w:tc>
          <w:tcPr>
            <w:tcW w:w="812" w:type="pct"/>
          </w:tcPr>
          <w:p w14:paraId="3E597E48" w14:textId="77777777" w:rsidR="000938F6" w:rsidRDefault="000938F6"/>
        </w:tc>
      </w:tr>
      <w:tr w:rsidR="000938F6" w14:paraId="1E4DAF14" w14:textId="77777777" w:rsidTr="00A122BF">
        <w:tc>
          <w:tcPr>
            <w:tcW w:w="730" w:type="pct"/>
          </w:tcPr>
          <w:p w14:paraId="7F4A9607" w14:textId="76AF3B69" w:rsidR="000938F6" w:rsidRDefault="000938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638" w:type="pct"/>
          </w:tcPr>
          <w:p w14:paraId="6B6A7D68" w14:textId="77777777" w:rsidR="000938F6" w:rsidRPr="00A122BF" w:rsidRDefault="000938F6" w:rsidP="00FC0A3A"/>
        </w:tc>
        <w:tc>
          <w:tcPr>
            <w:tcW w:w="820" w:type="pct"/>
          </w:tcPr>
          <w:p w14:paraId="6F59EA27" w14:textId="77777777" w:rsidR="000938F6" w:rsidRDefault="000938F6"/>
        </w:tc>
        <w:tc>
          <w:tcPr>
            <w:tcW w:w="812" w:type="pct"/>
          </w:tcPr>
          <w:p w14:paraId="6778BF3F" w14:textId="77777777" w:rsidR="000938F6" w:rsidRDefault="000938F6"/>
        </w:tc>
      </w:tr>
      <w:tr w:rsidR="000938F6" w14:paraId="5C7CD641" w14:textId="77777777" w:rsidTr="00A122BF">
        <w:tc>
          <w:tcPr>
            <w:tcW w:w="730" w:type="pct"/>
          </w:tcPr>
          <w:p w14:paraId="254247EB" w14:textId="47F370FB" w:rsidR="000938F6" w:rsidRDefault="000938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638" w:type="pct"/>
          </w:tcPr>
          <w:p w14:paraId="7ACDB7F1" w14:textId="77777777" w:rsidR="000938F6" w:rsidRPr="00A122BF" w:rsidRDefault="000938F6" w:rsidP="00FC0A3A"/>
        </w:tc>
        <w:tc>
          <w:tcPr>
            <w:tcW w:w="820" w:type="pct"/>
          </w:tcPr>
          <w:p w14:paraId="411693E2" w14:textId="77777777" w:rsidR="000938F6" w:rsidRDefault="000938F6"/>
        </w:tc>
        <w:tc>
          <w:tcPr>
            <w:tcW w:w="812" w:type="pct"/>
          </w:tcPr>
          <w:p w14:paraId="1A341E58" w14:textId="77777777" w:rsidR="000938F6" w:rsidRDefault="000938F6"/>
        </w:tc>
      </w:tr>
      <w:tr w:rsidR="000938F6" w14:paraId="5A9CDC8B" w14:textId="77777777" w:rsidTr="00A122BF">
        <w:tc>
          <w:tcPr>
            <w:tcW w:w="730" w:type="pct"/>
          </w:tcPr>
          <w:p w14:paraId="3C3475F9" w14:textId="41BA8488" w:rsidR="000938F6" w:rsidRDefault="000938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638" w:type="pct"/>
          </w:tcPr>
          <w:p w14:paraId="439E9CAF" w14:textId="77777777" w:rsidR="000938F6" w:rsidRPr="00A122BF" w:rsidRDefault="000938F6" w:rsidP="00FC0A3A"/>
        </w:tc>
        <w:tc>
          <w:tcPr>
            <w:tcW w:w="820" w:type="pct"/>
          </w:tcPr>
          <w:p w14:paraId="36EDCD80" w14:textId="77777777" w:rsidR="000938F6" w:rsidRDefault="000938F6"/>
        </w:tc>
        <w:tc>
          <w:tcPr>
            <w:tcW w:w="812" w:type="pct"/>
          </w:tcPr>
          <w:p w14:paraId="5BF17EDD" w14:textId="77777777" w:rsidR="000938F6" w:rsidRDefault="000938F6"/>
        </w:tc>
      </w:tr>
      <w:tr w:rsidR="000938F6" w14:paraId="080594B9" w14:textId="77777777" w:rsidTr="00A122BF">
        <w:tc>
          <w:tcPr>
            <w:tcW w:w="730" w:type="pct"/>
          </w:tcPr>
          <w:p w14:paraId="4EC5AECA" w14:textId="160E9323" w:rsidR="000938F6" w:rsidRDefault="006360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638" w:type="pct"/>
          </w:tcPr>
          <w:p w14:paraId="10CF639C" w14:textId="77777777" w:rsidR="000938F6" w:rsidRPr="00A122BF" w:rsidRDefault="000938F6" w:rsidP="00D35877"/>
        </w:tc>
        <w:tc>
          <w:tcPr>
            <w:tcW w:w="820" w:type="pct"/>
          </w:tcPr>
          <w:p w14:paraId="7F2D248B" w14:textId="77777777" w:rsidR="000938F6" w:rsidRDefault="000938F6"/>
        </w:tc>
        <w:tc>
          <w:tcPr>
            <w:tcW w:w="812" w:type="pct"/>
          </w:tcPr>
          <w:p w14:paraId="01DFF6A4" w14:textId="77777777" w:rsidR="000938F6" w:rsidRDefault="000938F6"/>
        </w:tc>
      </w:tr>
      <w:tr w:rsidR="000938F6" w14:paraId="00FB4DE1" w14:textId="77777777" w:rsidTr="00A122BF">
        <w:tc>
          <w:tcPr>
            <w:tcW w:w="730" w:type="pct"/>
          </w:tcPr>
          <w:p w14:paraId="592737F4" w14:textId="59BBE548" w:rsidR="000938F6" w:rsidRDefault="006360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638" w:type="pct"/>
          </w:tcPr>
          <w:p w14:paraId="509A65B2" w14:textId="77777777" w:rsidR="000938F6" w:rsidRPr="00A122BF" w:rsidRDefault="000938F6" w:rsidP="00D35877"/>
        </w:tc>
        <w:tc>
          <w:tcPr>
            <w:tcW w:w="820" w:type="pct"/>
          </w:tcPr>
          <w:p w14:paraId="4E3C34F4" w14:textId="77777777" w:rsidR="000938F6" w:rsidRDefault="000938F6"/>
        </w:tc>
        <w:tc>
          <w:tcPr>
            <w:tcW w:w="812" w:type="pct"/>
          </w:tcPr>
          <w:p w14:paraId="76C865EE" w14:textId="77777777" w:rsidR="000938F6" w:rsidRDefault="000938F6"/>
        </w:tc>
      </w:tr>
      <w:tr w:rsidR="000938F6" w14:paraId="3A22B33E" w14:textId="77777777" w:rsidTr="00A122BF">
        <w:tc>
          <w:tcPr>
            <w:tcW w:w="730" w:type="pct"/>
          </w:tcPr>
          <w:p w14:paraId="43E7724D" w14:textId="7C6ACE1E" w:rsidR="000938F6" w:rsidRDefault="006360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638" w:type="pct"/>
          </w:tcPr>
          <w:p w14:paraId="2118CB58" w14:textId="77777777" w:rsidR="000938F6" w:rsidRPr="00A122BF" w:rsidRDefault="000938F6" w:rsidP="00D35877"/>
        </w:tc>
        <w:tc>
          <w:tcPr>
            <w:tcW w:w="820" w:type="pct"/>
          </w:tcPr>
          <w:p w14:paraId="4F3DA5F7" w14:textId="77777777" w:rsidR="000938F6" w:rsidRDefault="000938F6"/>
        </w:tc>
        <w:tc>
          <w:tcPr>
            <w:tcW w:w="812" w:type="pct"/>
          </w:tcPr>
          <w:p w14:paraId="0B14DB03" w14:textId="77777777" w:rsidR="000938F6" w:rsidRDefault="000938F6"/>
        </w:tc>
      </w:tr>
      <w:tr w:rsidR="000938F6" w14:paraId="22006E25" w14:textId="77777777" w:rsidTr="00A122BF">
        <w:tc>
          <w:tcPr>
            <w:tcW w:w="730" w:type="pct"/>
          </w:tcPr>
          <w:p w14:paraId="6043315B" w14:textId="424C39D1" w:rsidR="000938F6" w:rsidRDefault="006360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638" w:type="pct"/>
          </w:tcPr>
          <w:p w14:paraId="0CC9561D" w14:textId="77777777" w:rsidR="000938F6" w:rsidRPr="00A122BF" w:rsidRDefault="000938F6" w:rsidP="00D35877"/>
        </w:tc>
        <w:tc>
          <w:tcPr>
            <w:tcW w:w="820" w:type="pct"/>
          </w:tcPr>
          <w:p w14:paraId="22F95926" w14:textId="77777777" w:rsidR="000938F6" w:rsidRDefault="000938F6"/>
        </w:tc>
        <w:tc>
          <w:tcPr>
            <w:tcW w:w="812" w:type="pct"/>
          </w:tcPr>
          <w:p w14:paraId="52DDCCA3" w14:textId="77777777" w:rsidR="000938F6" w:rsidRDefault="000938F6"/>
        </w:tc>
      </w:tr>
      <w:tr w:rsidR="000938F6" w14:paraId="5D189F1F" w14:textId="77777777" w:rsidTr="00A122BF">
        <w:tc>
          <w:tcPr>
            <w:tcW w:w="730" w:type="pct"/>
          </w:tcPr>
          <w:p w14:paraId="058E4E9F" w14:textId="64182A47" w:rsidR="000938F6" w:rsidRDefault="006360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638" w:type="pct"/>
          </w:tcPr>
          <w:p w14:paraId="3F6AE0AF" w14:textId="77777777" w:rsidR="000938F6" w:rsidRPr="00A122BF" w:rsidRDefault="000938F6" w:rsidP="00D35877"/>
        </w:tc>
        <w:tc>
          <w:tcPr>
            <w:tcW w:w="820" w:type="pct"/>
          </w:tcPr>
          <w:p w14:paraId="023A78E3" w14:textId="77777777" w:rsidR="000938F6" w:rsidRDefault="000938F6"/>
        </w:tc>
        <w:tc>
          <w:tcPr>
            <w:tcW w:w="812" w:type="pct"/>
          </w:tcPr>
          <w:p w14:paraId="183C51BE" w14:textId="77777777" w:rsidR="000938F6" w:rsidRDefault="000938F6"/>
        </w:tc>
      </w:tr>
      <w:tr w:rsidR="000938F6" w14:paraId="1BB9B083" w14:textId="77777777" w:rsidTr="00A122BF">
        <w:tc>
          <w:tcPr>
            <w:tcW w:w="730" w:type="pct"/>
          </w:tcPr>
          <w:p w14:paraId="149D427A" w14:textId="3624C53C" w:rsidR="000938F6" w:rsidRDefault="006360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638" w:type="pct"/>
          </w:tcPr>
          <w:p w14:paraId="700C1078" w14:textId="77777777" w:rsidR="000938F6" w:rsidRPr="00A122BF" w:rsidRDefault="000938F6" w:rsidP="00D35877"/>
        </w:tc>
        <w:tc>
          <w:tcPr>
            <w:tcW w:w="820" w:type="pct"/>
          </w:tcPr>
          <w:p w14:paraId="19E0B6BE" w14:textId="77777777" w:rsidR="000938F6" w:rsidRDefault="000938F6"/>
        </w:tc>
        <w:tc>
          <w:tcPr>
            <w:tcW w:w="812" w:type="pct"/>
          </w:tcPr>
          <w:p w14:paraId="5CCF6745" w14:textId="77777777" w:rsidR="000938F6" w:rsidRDefault="000938F6"/>
        </w:tc>
      </w:tr>
      <w:tr w:rsidR="000938F6" w14:paraId="7C3C69ED" w14:textId="77777777" w:rsidTr="00A122BF">
        <w:tc>
          <w:tcPr>
            <w:tcW w:w="730" w:type="pct"/>
          </w:tcPr>
          <w:p w14:paraId="3DB56164" w14:textId="51D297F5" w:rsidR="000938F6" w:rsidRDefault="006360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638" w:type="pct"/>
          </w:tcPr>
          <w:p w14:paraId="7265FDF6" w14:textId="77777777" w:rsidR="000938F6" w:rsidRPr="00A122BF" w:rsidRDefault="000938F6" w:rsidP="00D35877"/>
        </w:tc>
        <w:tc>
          <w:tcPr>
            <w:tcW w:w="820" w:type="pct"/>
          </w:tcPr>
          <w:p w14:paraId="4DCCAEE4" w14:textId="77777777" w:rsidR="000938F6" w:rsidRDefault="000938F6"/>
        </w:tc>
        <w:tc>
          <w:tcPr>
            <w:tcW w:w="812" w:type="pct"/>
          </w:tcPr>
          <w:p w14:paraId="405E49A7" w14:textId="77777777" w:rsidR="000938F6" w:rsidRDefault="000938F6"/>
        </w:tc>
      </w:tr>
      <w:tr w:rsidR="000938F6" w14:paraId="1ACF55E3" w14:textId="77777777" w:rsidTr="00A122BF">
        <w:tc>
          <w:tcPr>
            <w:tcW w:w="730" w:type="pct"/>
          </w:tcPr>
          <w:p w14:paraId="7E00ACC3" w14:textId="39594405" w:rsidR="000938F6" w:rsidRDefault="0063600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638" w:type="pct"/>
          </w:tcPr>
          <w:p w14:paraId="7AF0B869" w14:textId="77777777" w:rsidR="000938F6" w:rsidRPr="00A122BF" w:rsidRDefault="000938F6" w:rsidP="00D35877"/>
        </w:tc>
        <w:tc>
          <w:tcPr>
            <w:tcW w:w="820" w:type="pct"/>
          </w:tcPr>
          <w:p w14:paraId="7FDF92D8" w14:textId="77777777" w:rsidR="000938F6" w:rsidRDefault="000938F6"/>
        </w:tc>
        <w:tc>
          <w:tcPr>
            <w:tcW w:w="812" w:type="pct"/>
          </w:tcPr>
          <w:p w14:paraId="3F116EAA" w14:textId="77777777" w:rsidR="000938F6" w:rsidRDefault="000938F6"/>
        </w:tc>
      </w:tr>
    </w:tbl>
    <w:p w14:paraId="39BA8526" w14:textId="77777777" w:rsidR="002D4DD5" w:rsidRPr="00D22A13" w:rsidRDefault="002D4DD5" w:rsidP="00D22A13">
      <w:pPr>
        <w:spacing w:after="240"/>
        <w:jc w:val="center"/>
        <w:rPr>
          <w:sz w:val="32"/>
          <w:szCs w:val="32"/>
        </w:rPr>
      </w:pPr>
    </w:p>
    <w:sectPr w:rsidR="002D4DD5" w:rsidRPr="00D22A13" w:rsidSect="001701E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8925F" w14:textId="77777777" w:rsidR="005431ED" w:rsidRDefault="00AF4CB6">
      <w:r>
        <w:separator/>
      </w:r>
    </w:p>
  </w:endnote>
  <w:endnote w:type="continuationSeparator" w:id="0">
    <w:p w14:paraId="17F19B60" w14:textId="77777777" w:rsidR="005431ED" w:rsidRDefault="00AF4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7A28C" w14:textId="77777777" w:rsidR="005431ED" w:rsidRDefault="00AF4CB6">
    <w:pPr>
      <w:pStyle w:val="Footer"/>
      <w:jc w:val="center"/>
      <w:rPr>
        <w:sz w:val="2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44C2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9A192" w14:textId="77777777" w:rsidR="005431ED" w:rsidRDefault="00AF4CB6">
      <w:r>
        <w:separator/>
      </w:r>
    </w:p>
  </w:footnote>
  <w:footnote w:type="continuationSeparator" w:id="0">
    <w:p w14:paraId="7112887D" w14:textId="77777777" w:rsidR="005431ED" w:rsidRDefault="00AF4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9F99D" w14:textId="5B65AA8A" w:rsidR="001701E6" w:rsidRPr="001701E6" w:rsidRDefault="001701E6" w:rsidP="001701E6">
    <w:pPr>
      <w:pStyle w:val="Header"/>
      <w:jc w:val="right"/>
      <w:rPr>
        <w:b/>
        <w:bCs/>
      </w:rPr>
    </w:pPr>
    <w:r>
      <w:rPr>
        <w:b/>
        <w:bCs/>
      </w:rPr>
      <w:t>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CD6AD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05EED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267482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4B622EE"/>
    <w:multiLevelType w:val="multilevel"/>
    <w:tmpl w:val="D53259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lowerRoman"/>
      <w:pStyle w:val="Heading3"/>
      <w:lvlText w:val="(%3)"/>
      <w:lvlJc w:val="left"/>
      <w:pPr>
        <w:tabs>
          <w:tab w:val="num" w:pos="2520"/>
        </w:tabs>
        <w:ind w:left="2160" w:hanging="720"/>
      </w:pPr>
      <w:rPr>
        <w:rFonts w:hint="default"/>
        <w:u w:val="none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u w:val="none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u w:val="none"/>
      </w:rPr>
    </w:lvl>
    <w:lvl w:ilvl="6">
      <w:start w:val="1"/>
      <w:numFmt w:val="decimal"/>
      <w:pStyle w:val="Heading7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u w:val="none"/>
      </w:rPr>
    </w:lvl>
    <w:lvl w:ilvl="7">
      <w:start w:val="1"/>
      <w:numFmt w:val="lowerLetter"/>
      <w:pStyle w:val="Heading8"/>
      <w:lvlText w:val="%8)"/>
      <w:lvlJc w:val="left"/>
      <w:pPr>
        <w:tabs>
          <w:tab w:val="num" w:pos="5760"/>
        </w:tabs>
        <w:ind w:left="5760" w:hanging="720"/>
      </w:pPr>
      <w:rPr>
        <w:rFonts w:hint="default"/>
        <w:u w:val="none"/>
      </w:rPr>
    </w:lvl>
    <w:lvl w:ilvl="8">
      <w:start w:val="1"/>
      <w:numFmt w:val="bullet"/>
      <w:pStyle w:val="Heading9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auto"/>
        <w:u w:val="none"/>
      </w:rPr>
    </w:lvl>
  </w:abstractNum>
  <w:abstractNum w:abstractNumId="4" w15:restartNumberingAfterBreak="0">
    <w:nsid w:val="43293594"/>
    <w:multiLevelType w:val="hybridMultilevel"/>
    <w:tmpl w:val="9B348834"/>
    <w:lvl w:ilvl="0" w:tplc="850ECE50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471DEC"/>
    <w:multiLevelType w:val="hybridMultilevel"/>
    <w:tmpl w:val="50FC5FC8"/>
    <w:lvl w:ilvl="0" w:tplc="03F6513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8424366">
    <w:abstractNumId w:val="3"/>
  </w:num>
  <w:num w:numId="2" w16cid:durableId="437068995">
    <w:abstractNumId w:val="3"/>
  </w:num>
  <w:num w:numId="3" w16cid:durableId="1346437535">
    <w:abstractNumId w:val="3"/>
  </w:num>
  <w:num w:numId="4" w16cid:durableId="883760766">
    <w:abstractNumId w:val="3"/>
  </w:num>
  <w:num w:numId="5" w16cid:durableId="299383671">
    <w:abstractNumId w:val="3"/>
  </w:num>
  <w:num w:numId="6" w16cid:durableId="874584205">
    <w:abstractNumId w:val="3"/>
  </w:num>
  <w:num w:numId="7" w16cid:durableId="2121560864">
    <w:abstractNumId w:val="3"/>
  </w:num>
  <w:num w:numId="8" w16cid:durableId="1872187069">
    <w:abstractNumId w:val="3"/>
  </w:num>
  <w:num w:numId="9" w16cid:durableId="249513120">
    <w:abstractNumId w:val="3"/>
  </w:num>
  <w:num w:numId="10" w16cid:durableId="465244525">
    <w:abstractNumId w:val="2"/>
  </w:num>
  <w:num w:numId="11" w16cid:durableId="167989634">
    <w:abstractNumId w:val="2"/>
  </w:num>
  <w:num w:numId="12" w16cid:durableId="92017797">
    <w:abstractNumId w:val="1"/>
  </w:num>
  <w:num w:numId="13" w16cid:durableId="111095518">
    <w:abstractNumId w:val="1"/>
  </w:num>
  <w:num w:numId="14" w16cid:durableId="621612713">
    <w:abstractNumId w:val="0"/>
  </w:num>
  <w:num w:numId="15" w16cid:durableId="1748729743">
    <w:abstractNumId w:val="0"/>
  </w:num>
  <w:num w:numId="16" w16cid:durableId="1072848653">
    <w:abstractNumId w:val="3"/>
  </w:num>
  <w:num w:numId="17" w16cid:durableId="1551959282">
    <w:abstractNumId w:val="3"/>
  </w:num>
  <w:num w:numId="18" w16cid:durableId="535195126">
    <w:abstractNumId w:val="3"/>
  </w:num>
  <w:num w:numId="19" w16cid:durableId="1184634457">
    <w:abstractNumId w:val="3"/>
  </w:num>
  <w:num w:numId="20" w16cid:durableId="1118723781">
    <w:abstractNumId w:val="3"/>
  </w:num>
  <w:num w:numId="21" w16cid:durableId="1604802930">
    <w:abstractNumId w:val="3"/>
  </w:num>
  <w:num w:numId="22" w16cid:durableId="268709549">
    <w:abstractNumId w:val="3"/>
  </w:num>
  <w:num w:numId="23" w16cid:durableId="678969741">
    <w:abstractNumId w:val="3"/>
  </w:num>
  <w:num w:numId="24" w16cid:durableId="990868229">
    <w:abstractNumId w:val="3"/>
  </w:num>
  <w:num w:numId="25" w16cid:durableId="243342380">
    <w:abstractNumId w:val="2"/>
  </w:num>
  <w:num w:numId="26" w16cid:durableId="1201433092">
    <w:abstractNumId w:val="1"/>
  </w:num>
  <w:num w:numId="27" w16cid:durableId="74130786">
    <w:abstractNumId w:val="0"/>
  </w:num>
  <w:num w:numId="28" w16cid:durableId="138615573">
    <w:abstractNumId w:val="3"/>
  </w:num>
  <w:num w:numId="29" w16cid:durableId="1863006672">
    <w:abstractNumId w:val="3"/>
  </w:num>
  <w:num w:numId="30" w16cid:durableId="1431664788">
    <w:abstractNumId w:val="3"/>
  </w:num>
  <w:num w:numId="31" w16cid:durableId="2171076">
    <w:abstractNumId w:val="3"/>
  </w:num>
  <w:num w:numId="32" w16cid:durableId="1639920314">
    <w:abstractNumId w:val="3"/>
  </w:num>
  <w:num w:numId="33" w16cid:durableId="916523521">
    <w:abstractNumId w:val="3"/>
  </w:num>
  <w:num w:numId="34" w16cid:durableId="312150658">
    <w:abstractNumId w:val="3"/>
  </w:num>
  <w:num w:numId="35" w16cid:durableId="123735805">
    <w:abstractNumId w:val="3"/>
  </w:num>
  <w:num w:numId="36" w16cid:durableId="618296362">
    <w:abstractNumId w:val="3"/>
  </w:num>
  <w:num w:numId="37" w16cid:durableId="22828042">
    <w:abstractNumId w:val="5"/>
  </w:num>
  <w:num w:numId="38" w16cid:durableId="1622148718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1ED"/>
    <w:rsid w:val="000938F6"/>
    <w:rsid w:val="000B58A9"/>
    <w:rsid w:val="000C13F8"/>
    <w:rsid w:val="00105BF2"/>
    <w:rsid w:val="00132AC2"/>
    <w:rsid w:val="001701E6"/>
    <w:rsid w:val="002C623A"/>
    <w:rsid w:val="002D4DD5"/>
    <w:rsid w:val="002F63F8"/>
    <w:rsid w:val="003139E6"/>
    <w:rsid w:val="003B2445"/>
    <w:rsid w:val="005431ED"/>
    <w:rsid w:val="0055602F"/>
    <w:rsid w:val="0063600E"/>
    <w:rsid w:val="007D2158"/>
    <w:rsid w:val="00811EFA"/>
    <w:rsid w:val="00846163"/>
    <w:rsid w:val="00A122BF"/>
    <w:rsid w:val="00AD410C"/>
    <w:rsid w:val="00AF4CB6"/>
    <w:rsid w:val="00BA4F87"/>
    <w:rsid w:val="00BC71A3"/>
    <w:rsid w:val="00BF787B"/>
    <w:rsid w:val="00C444C2"/>
    <w:rsid w:val="00CF1E3B"/>
    <w:rsid w:val="00D05057"/>
    <w:rsid w:val="00D22A13"/>
    <w:rsid w:val="00D27A33"/>
    <w:rsid w:val="00D35877"/>
    <w:rsid w:val="00D367E5"/>
    <w:rsid w:val="00E33316"/>
    <w:rsid w:val="00EE3219"/>
    <w:rsid w:val="00F40C02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23F0C2D"/>
  <w15:docId w15:val="{65502243-3267-4D21-8965-CCC8CEAA4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Heading2"/>
    <w:qFormat/>
    <w:pPr>
      <w:numPr>
        <w:numId w:val="28"/>
      </w:numPr>
      <w:tabs>
        <w:tab w:val="clear" w:pos="720"/>
      </w:tabs>
      <w:spacing w:after="240"/>
      <w:jc w:val="both"/>
      <w:outlineLvl w:val="0"/>
    </w:pPr>
    <w:rPr>
      <w:szCs w:val="20"/>
    </w:rPr>
  </w:style>
  <w:style w:type="paragraph" w:styleId="Heading2">
    <w:name w:val="heading 2"/>
    <w:basedOn w:val="Normal"/>
    <w:next w:val="Heading3"/>
    <w:qFormat/>
    <w:pPr>
      <w:numPr>
        <w:ilvl w:val="1"/>
        <w:numId w:val="29"/>
      </w:numPr>
      <w:tabs>
        <w:tab w:val="clear" w:pos="1440"/>
      </w:tabs>
      <w:spacing w:after="240"/>
      <w:jc w:val="both"/>
      <w:outlineLvl w:val="1"/>
    </w:pPr>
    <w:rPr>
      <w:szCs w:val="20"/>
    </w:rPr>
  </w:style>
  <w:style w:type="paragraph" w:styleId="Heading3">
    <w:name w:val="heading 3"/>
    <w:basedOn w:val="Normal"/>
    <w:qFormat/>
    <w:pPr>
      <w:numPr>
        <w:ilvl w:val="2"/>
        <w:numId w:val="30"/>
      </w:numPr>
      <w:tabs>
        <w:tab w:val="clear" w:pos="2520"/>
      </w:tabs>
      <w:spacing w:after="240"/>
      <w:jc w:val="both"/>
      <w:outlineLvl w:val="2"/>
    </w:pPr>
    <w:rPr>
      <w:szCs w:val="20"/>
    </w:rPr>
  </w:style>
  <w:style w:type="paragraph" w:styleId="Heading4">
    <w:name w:val="heading 4"/>
    <w:basedOn w:val="Normal"/>
    <w:qFormat/>
    <w:pPr>
      <w:numPr>
        <w:ilvl w:val="3"/>
        <w:numId w:val="31"/>
      </w:numPr>
      <w:tabs>
        <w:tab w:val="clear" w:pos="2880"/>
      </w:tabs>
      <w:spacing w:after="240"/>
      <w:jc w:val="both"/>
      <w:outlineLvl w:val="3"/>
    </w:pPr>
    <w:rPr>
      <w:szCs w:val="20"/>
    </w:rPr>
  </w:style>
  <w:style w:type="paragraph" w:styleId="Heading5">
    <w:name w:val="heading 5"/>
    <w:basedOn w:val="Normal"/>
    <w:qFormat/>
    <w:pPr>
      <w:numPr>
        <w:ilvl w:val="4"/>
        <w:numId w:val="32"/>
      </w:numPr>
      <w:tabs>
        <w:tab w:val="clear" w:pos="3600"/>
      </w:tabs>
      <w:spacing w:after="240"/>
      <w:jc w:val="both"/>
      <w:outlineLvl w:val="4"/>
    </w:pPr>
    <w:rPr>
      <w:szCs w:val="20"/>
    </w:rPr>
  </w:style>
  <w:style w:type="paragraph" w:styleId="Heading6">
    <w:name w:val="heading 6"/>
    <w:basedOn w:val="Normal"/>
    <w:qFormat/>
    <w:pPr>
      <w:numPr>
        <w:ilvl w:val="5"/>
        <w:numId w:val="33"/>
      </w:numPr>
      <w:tabs>
        <w:tab w:val="clear" w:pos="4320"/>
      </w:tabs>
      <w:spacing w:after="240"/>
      <w:jc w:val="both"/>
      <w:outlineLvl w:val="5"/>
    </w:pPr>
    <w:rPr>
      <w:szCs w:val="20"/>
    </w:rPr>
  </w:style>
  <w:style w:type="paragraph" w:styleId="Heading7">
    <w:name w:val="heading 7"/>
    <w:basedOn w:val="Normal"/>
    <w:qFormat/>
    <w:pPr>
      <w:numPr>
        <w:ilvl w:val="6"/>
        <w:numId w:val="34"/>
      </w:numPr>
      <w:tabs>
        <w:tab w:val="clear" w:pos="5040"/>
      </w:tabs>
      <w:spacing w:after="240"/>
      <w:jc w:val="both"/>
      <w:outlineLvl w:val="6"/>
    </w:pPr>
    <w:rPr>
      <w:szCs w:val="20"/>
    </w:rPr>
  </w:style>
  <w:style w:type="paragraph" w:styleId="Heading8">
    <w:name w:val="heading 8"/>
    <w:basedOn w:val="Normal"/>
    <w:qFormat/>
    <w:pPr>
      <w:numPr>
        <w:ilvl w:val="7"/>
        <w:numId w:val="35"/>
      </w:numPr>
      <w:tabs>
        <w:tab w:val="clear" w:pos="5760"/>
      </w:tabs>
      <w:spacing w:after="240"/>
      <w:jc w:val="both"/>
      <w:outlineLvl w:val="7"/>
    </w:pPr>
    <w:rPr>
      <w:szCs w:val="20"/>
    </w:rPr>
  </w:style>
  <w:style w:type="paragraph" w:styleId="Heading9">
    <w:name w:val="heading 9"/>
    <w:basedOn w:val="Normal"/>
    <w:qFormat/>
    <w:pPr>
      <w:numPr>
        <w:ilvl w:val="8"/>
        <w:numId w:val="36"/>
      </w:numPr>
      <w:tabs>
        <w:tab w:val="clear" w:pos="1440"/>
      </w:tabs>
      <w:spacing w:after="240"/>
      <w:jc w:val="both"/>
      <w:outlineLvl w:val="8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semiHidden/>
    <w:pPr>
      <w:spacing w:after="240"/>
      <w:ind w:left="1440" w:right="1440"/>
    </w:pPr>
  </w:style>
  <w:style w:type="paragraph" w:styleId="BodyText">
    <w:name w:val="Body Text"/>
    <w:basedOn w:val="Normal"/>
    <w:semiHidden/>
    <w:pPr>
      <w:spacing w:after="240"/>
      <w:jc w:val="both"/>
    </w:pPr>
  </w:style>
  <w:style w:type="paragraph" w:customStyle="1" w:styleId="BodyText0DS">
    <w:name w:val="Body Text 0&quot; DS"/>
    <w:basedOn w:val="Normal"/>
    <w:pPr>
      <w:spacing w:after="240" w:line="480" w:lineRule="auto"/>
      <w:jc w:val="both"/>
    </w:pPr>
  </w:style>
  <w:style w:type="paragraph" w:customStyle="1" w:styleId="BodyText05DS">
    <w:name w:val="Body Text 0.5&quot; DS"/>
    <w:basedOn w:val="Normal"/>
    <w:pPr>
      <w:spacing w:line="480" w:lineRule="auto"/>
      <w:ind w:firstLine="720"/>
      <w:jc w:val="both"/>
    </w:pPr>
  </w:style>
  <w:style w:type="paragraph" w:customStyle="1" w:styleId="BodyText05SS">
    <w:name w:val="Body Text 0.5&quot; SS"/>
    <w:basedOn w:val="Normal"/>
    <w:pPr>
      <w:spacing w:after="240"/>
      <w:ind w:firstLine="720"/>
      <w:jc w:val="both"/>
    </w:pPr>
  </w:style>
  <w:style w:type="paragraph" w:customStyle="1" w:styleId="BodyText1DS">
    <w:name w:val="Body Text 1&quot; DS"/>
    <w:basedOn w:val="Normal"/>
    <w:pPr>
      <w:spacing w:line="480" w:lineRule="auto"/>
      <w:ind w:firstLine="1440"/>
      <w:jc w:val="both"/>
    </w:pPr>
  </w:style>
  <w:style w:type="paragraph" w:customStyle="1" w:styleId="BodyText1SS">
    <w:name w:val="Body Text 1&quot; SS"/>
    <w:basedOn w:val="Normal"/>
    <w:pPr>
      <w:spacing w:after="240"/>
      <w:ind w:firstLine="1440"/>
      <w:jc w:val="both"/>
    </w:pPr>
  </w:style>
  <w:style w:type="paragraph" w:styleId="BodyTextFirstIndent">
    <w:name w:val="Body Text First Indent"/>
    <w:basedOn w:val="BodyText"/>
    <w:semiHidden/>
    <w:pPr>
      <w:ind w:firstLine="1440"/>
    </w:pPr>
  </w:style>
  <w:style w:type="paragraph" w:customStyle="1" w:styleId="BodyTextHanging5SS">
    <w:name w:val="Body Text Hanging .5&quot; SS"/>
    <w:basedOn w:val="Normal"/>
    <w:pPr>
      <w:spacing w:after="240"/>
      <w:ind w:left="720" w:hanging="720"/>
      <w:jc w:val="both"/>
    </w:pPr>
  </w:style>
  <w:style w:type="paragraph" w:customStyle="1" w:styleId="BodyTextIndent0">
    <w:name w:val="Body Text Indent 0&quot;"/>
    <w:basedOn w:val="Normal"/>
    <w:pPr>
      <w:spacing w:after="240"/>
      <w:ind w:left="720"/>
      <w:jc w:val="both"/>
    </w:pPr>
  </w:style>
  <w:style w:type="paragraph" w:customStyle="1" w:styleId="BodyTextIndent05">
    <w:name w:val="Body Text Indent 0.5&quot;"/>
    <w:basedOn w:val="Normal"/>
    <w:pPr>
      <w:spacing w:after="240"/>
      <w:ind w:left="720" w:firstLine="720"/>
      <w:jc w:val="both"/>
    </w:pPr>
  </w:style>
  <w:style w:type="paragraph" w:customStyle="1" w:styleId="BodyTextIndent1">
    <w:name w:val="Body Text Indent 1&quot;"/>
    <w:basedOn w:val="Normal"/>
    <w:pPr>
      <w:spacing w:after="240"/>
      <w:ind w:left="720" w:firstLine="1440"/>
      <w:jc w:val="both"/>
    </w:pPr>
  </w:style>
  <w:style w:type="paragraph" w:customStyle="1" w:styleId="BodyTextQuote5">
    <w:name w:val="Body Text Quote .5&quot;"/>
    <w:basedOn w:val="Normal"/>
    <w:pPr>
      <w:spacing w:after="240"/>
      <w:ind w:left="720" w:right="720"/>
      <w:jc w:val="both"/>
    </w:pPr>
  </w:style>
  <w:style w:type="paragraph" w:customStyle="1" w:styleId="BodyTextQuote1">
    <w:name w:val="Body Text Quote 1&quot;"/>
    <w:basedOn w:val="Normal"/>
    <w:pPr>
      <w:spacing w:after="240"/>
      <w:ind w:left="1440" w:right="1440"/>
      <w:jc w:val="both"/>
    </w:pPr>
  </w:style>
  <w:style w:type="character" w:customStyle="1" w:styleId="Bold">
    <w:name w:val="Bold"/>
    <w:basedOn w:val="DefaultParagraphFont"/>
    <w:rPr>
      <w:b/>
    </w:rPr>
  </w:style>
  <w:style w:type="character" w:customStyle="1" w:styleId="BoldItalic">
    <w:name w:val="Bold Italic"/>
    <w:basedOn w:val="DefaultParagraphFont"/>
    <w:rPr>
      <w:b/>
      <w:i/>
    </w:rPr>
  </w:style>
  <w:style w:type="character" w:customStyle="1" w:styleId="BoldUnderline">
    <w:name w:val="Bold Underline"/>
    <w:basedOn w:val="DefaultParagraphFont"/>
    <w:rPr>
      <w:b/>
      <w:u w:val="single"/>
    </w:rPr>
  </w:style>
  <w:style w:type="paragraph" w:styleId="Date">
    <w:name w:val="Date"/>
    <w:basedOn w:val="Normal"/>
    <w:next w:val="Normal"/>
    <w:semiHidden/>
    <w:pPr>
      <w:spacing w:before="640" w:after="680"/>
      <w:jc w:val="center"/>
    </w:pPr>
  </w:style>
  <w:style w:type="character" w:customStyle="1" w:styleId="DblUnderline">
    <w:name w:val="Dbl Underline"/>
    <w:basedOn w:val="DefaultParagraphFont"/>
    <w:rPr>
      <w:u w:val="double"/>
    </w:rPr>
  </w:style>
  <w:style w:type="paragraph" w:styleId="Footer">
    <w:name w:val="footer"/>
    <w:basedOn w:val="Normal"/>
    <w:semiHidden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pPr>
      <w:spacing w:after="200"/>
      <w:ind w:left="720" w:hanging="720"/>
      <w:jc w:val="both"/>
    </w:pPr>
    <w:rPr>
      <w:sz w:val="20"/>
      <w:szCs w:val="20"/>
    </w:rPr>
  </w:style>
  <w:style w:type="paragraph" w:styleId="Header">
    <w:name w:val="header"/>
    <w:basedOn w:val="Normal"/>
    <w:semiHidden/>
    <w:pPr>
      <w:tabs>
        <w:tab w:val="center" w:pos="4680"/>
        <w:tab w:val="right" w:pos="9360"/>
      </w:tabs>
    </w:pPr>
  </w:style>
  <w:style w:type="character" w:customStyle="1" w:styleId="Italic">
    <w:name w:val="Italic"/>
    <w:basedOn w:val="DefaultParagraphFont"/>
    <w:rPr>
      <w:i/>
    </w:rPr>
  </w:style>
  <w:style w:type="paragraph" w:styleId="ListNumber">
    <w:name w:val="List Number"/>
    <w:basedOn w:val="Normal"/>
    <w:semiHidden/>
    <w:pPr>
      <w:numPr>
        <w:numId w:val="25"/>
      </w:numPr>
      <w:tabs>
        <w:tab w:val="clear" w:pos="360"/>
      </w:tabs>
      <w:ind w:left="720" w:hanging="720"/>
    </w:pPr>
  </w:style>
  <w:style w:type="paragraph" w:styleId="ListNumber2">
    <w:name w:val="List Number 2"/>
    <w:basedOn w:val="Normal"/>
    <w:semiHidden/>
    <w:pPr>
      <w:numPr>
        <w:numId w:val="26"/>
      </w:numPr>
      <w:tabs>
        <w:tab w:val="left" w:pos="720"/>
      </w:tabs>
    </w:pPr>
  </w:style>
  <w:style w:type="paragraph" w:styleId="ListNumber3">
    <w:name w:val="List Number 3"/>
    <w:basedOn w:val="Normal"/>
    <w:semiHidden/>
    <w:pPr>
      <w:numPr>
        <w:numId w:val="27"/>
      </w:numPr>
    </w:pPr>
  </w:style>
  <w:style w:type="paragraph" w:customStyle="1" w:styleId="Notice">
    <w:name w:val="Notice"/>
    <w:basedOn w:val="Normal"/>
    <w:pPr>
      <w:spacing w:after="240"/>
      <w:ind w:left="3600" w:hanging="2160"/>
    </w:pPr>
  </w:style>
  <w:style w:type="paragraph" w:styleId="PlainText">
    <w:name w:val="Plain Text"/>
    <w:basedOn w:val="Normal"/>
    <w:semiHidden/>
    <w:rPr>
      <w:rFonts w:cs="Courier New"/>
      <w:szCs w:val="20"/>
    </w:rPr>
  </w:style>
  <w:style w:type="paragraph" w:styleId="Signature">
    <w:name w:val="Signature"/>
    <w:basedOn w:val="Normal"/>
    <w:semiHidden/>
    <w:pPr>
      <w:keepNext/>
      <w:tabs>
        <w:tab w:val="left" w:pos="4680"/>
        <w:tab w:val="right" w:pos="9360"/>
      </w:tabs>
      <w:spacing w:after="600"/>
      <w:ind w:left="4320"/>
    </w:pPr>
  </w:style>
  <w:style w:type="paragraph" w:styleId="Subtitle">
    <w:name w:val="Subtitle"/>
    <w:basedOn w:val="Normal"/>
    <w:qFormat/>
    <w:pPr>
      <w:spacing w:after="240"/>
      <w:jc w:val="center"/>
    </w:pPr>
    <w:rPr>
      <w:rFonts w:cs="Arial"/>
    </w:rPr>
  </w:style>
  <w:style w:type="paragraph" w:customStyle="1" w:styleId="TableHeading">
    <w:name w:val="Table Heading"/>
    <w:basedOn w:val="Normal"/>
    <w:pPr>
      <w:jc w:val="center"/>
    </w:pPr>
    <w:rPr>
      <w:b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spacing w:after="240"/>
      <w:ind w:left="720" w:right="1440" w:hanging="720"/>
    </w:pPr>
  </w:style>
  <w:style w:type="paragraph" w:styleId="TableofFigures">
    <w:name w:val="table of figures"/>
    <w:basedOn w:val="Normal"/>
    <w:next w:val="Normal"/>
    <w:semiHidden/>
    <w:pPr>
      <w:ind w:left="720" w:hanging="720"/>
    </w:pPr>
  </w:style>
  <w:style w:type="paragraph" w:customStyle="1" w:styleId="TableText">
    <w:name w:val="Table Text"/>
    <w:basedOn w:val="Normal"/>
  </w:style>
  <w:style w:type="paragraph" w:styleId="Title">
    <w:name w:val="Title"/>
    <w:basedOn w:val="Normal"/>
    <w:next w:val="BodyText1SS"/>
    <w:qFormat/>
    <w:pPr>
      <w:keepNext/>
      <w:spacing w:after="240"/>
      <w:jc w:val="center"/>
    </w:pPr>
    <w:rPr>
      <w:rFonts w:cs="Arial"/>
      <w:b/>
      <w:bCs/>
      <w:szCs w:val="32"/>
    </w:rPr>
  </w:style>
  <w:style w:type="paragraph" w:customStyle="1" w:styleId="TitleBoldLeft">
    <w:name w:val="Title Bold Left"/>
    <w:basedOn w:val="Normal"/>
    <w:next w:val="BodyText"/>
    <w:pPr>
      <w:keepNext/>
      <w:spacing w:after="240"/>
    </w:pPr>
    <w:rPr>
      <w:b/>
    </w:rPr>
  </w:style>
  <w:style w:type="paragraph" w:styleId="TOAHeading">
    <w:name w:val="toa heading"/>
    <w:basedOn w:val="Normal"/>
    <w:next w:val="Normal"/>
    <w:semiHidden/>
    <w:pPr>
      <w:spacing w:after="240"/>
      <w:jc w:val="center"/>
    </w:pPr>
    <w:rPr>
      <w:rFonts w:cs="Arial"/>
      <w:b/>
      <w:bCs/>
    </w:rPr>
  </w:style>
  <w:style w:type="paragraph" w:styleId="TOC1">
    <w:name w:val="toc 1"/>
    <w:basedOn w:val="Normal"/>
    <w:next w:val="Normal"/>
    <w:autoRedefine/>
    <w:semiHidden/>
  </w:style>
  <w:style w:type="character" w:customStyle="1" w:styleId="Underline">
    <w:name w:val="Underline"/>
    <w:basedOn w:val="DefaultParagraphFont"/>
    <w:rPr>
      <w:u w:val="single"/>
    </w:rPr>
  </w:style>
  <w:style w:type="character" w:customStyle="1" w:styleId="DocID">
    <w:name w:val="DocID"/>
    <w:basedOn w:val="DefaultParagraphFont"/>
    <w:rPr>
      <w:sz w:val="16"/>
    </w:rPr>
  </w:style>
  <w:style w:type="character" w:customStyle="1" w:styleId="BoldItalicUnderline">
    <w:name w:val="Bold Italic Underline"/>
    <w:basedOn w:val="DefaultParagraphFont"/>
    <w:rPr>
      <w:b/>
      <w:i/>
      <w:u w:val="single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DocIDPara">
    <w:name w:val="DocIDPara"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05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7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7D74B-65AB-4319-B1FB-03E4202524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27E97B-903E-4506-AA1C-79B1AA92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359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Microsoft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A&amp;K</dc:creator>
  <cp:lastModifiedBy>Molly Mayhall Vandervoort</cp:lastModifiedBy>
  <cp:revision>2</cp:revision>
  <cp:lastPrinted>2015-10-30T19:36:00Z</cp:lastPrinted>
  <dcterms:created xsi:type="dcterms:W3CDTF">2022-12-02T21:44:00Z</dcterms:created>
  <dcterms:modified xsi:type="dcterms:W3CDTF">2022-12-02T21:44:00Z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_DocIDAdded">
    <vt:lpwstr>1</vt:lpwstr>
  </property>
  <property fmtid="{D5CDD505-2E9C-101B-9397-08002B2CF9AE}" pid="3" name="Cus_DocIDValue">
    <vt:lpwstr>AUS:586383.3 </vt:lpwstr>
  </property>
</Properties>
</file>